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dxa"/>
        <w:tblInd w:w="-213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537"/>
        <w:gridCol w:w="1300"/>
        <w:gridCol w:w="4087"/>
        <w:gridCol w:w="53"/>
      </w:tblGrid>
      <w:tr w:rsidR="002C78BF" w:rsidTr="002C78BF">
        <w:tc>
          <w:tcPr>
            <w:tcW w:w="4537" w:type="dxa"/>
            <w:hideMark/>
          </w:tcPr>
          <w:p w:rsidR="002C78BF" w:rsidRDefault="002C78BF">
            <w:pPr>
              <w:spacing w:before="240"/>
              <w:ind w:left="213" w:right="79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Къэбэрдей – Балъкъэр  Республикэм  щыщ Бахъсэн муниципалнэ районым и щ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ып</w:t>
            </w:r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r>
              <w:rPr>
                <w:b/>
                <w:bCs/>
                <w:sz w:val="22"/>
                <w:szCs w:val="22"/>
              </w:rPr>
              <w:t>э  администрацэ</w:t>
            </w:r>
          </w:p>
        </w:tc>
        <w:tc>
          <w:tcPr>
            <w:tcW w:w="1300" w:type="dxa"/>
            <w:hideMark/>
          </w:tcPr>
          <w:p w:rsidR="002C78BF" w:rsidRDefault="002C78BF">
            <w:pPr>
              <w:ind w:right="81"/>
              <w:jc w:val="center"/>
              <w:rPr>
                <w:b/>
                <w:bCs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inline distT="0" distB="0" distL="0" distR="0">
                  <wp:extent cx="552450" cy="7143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  <w:hideMark/>
          </w:tcPr>
          <w:p w:rsidR="002C78BF" w:rsidRDefault="002C78BF">
            <w:pPr>
              <w:spacing w:before="240"/>
              <w:ind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Къабарты – Малкъар  Республиканы     Бахсан  районуну  м</w:t>
            </w:r>
            <w:r w:rsidR="000958FF">
              <w:rPr>
                <w:b/>
                <w:bCs/>
                <w:sz w:val="22"/>
                <w:szCs w:val="22"/>
              </w:rPr>
              <w:t>униципал                 жер-же</w:t>
            </w:r>
            <w:r>
              <w:rPr>
                <w:b/>
                <w:bCs/>
                <w:sz w:val="22"/>
                <w:szCs w:val="22"/>
              </w:rPr>
              <w:t>рли  администрациясыны</w:t>
            </w:r>
          </w:p>
        </w:tc>
      </w:tr>
      <w:tr w:rsidR="002C78BF" w:rsidTr="002C78BF">
        <w:trPr>
          <w:gridAfter w:val="1"/>
          <w:wAfter w:w="53" w:type="dxa"/>
        </w:trPr>
        <w:tc>
          <w:tcPr>
            <w:tcW w:w="9924" w:type="dxa"/>
            <w:gridSpan w:val="3"/>
            <w:hideMark/>
          </w:tcPr>
          <w:p w:rsidR="002C78BF" w:rsidRDefault="002C78BF">
            <w:pPr>
              <w:spacing w:before="240"/>
              <w:ind w:left="213" w:right="81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МЕСТНАЯ  АДМИНИСТРАЦИЯ  БАКСАНСКОГО МУНИ</w:t>
            </w:r>
            <w:r w:rsidR="00D93ADC">
              <w:rPr>
                <w:b/>
                <w:bCs/>
                <w:sz w:val="22"/>
                <w:szCs w:val="22"/>
              </w:rPr>
              <w:t>Ц</w:t>
            </w:r>
            <w:r>
              <w:rPr>
                <w:b/>
                <w:bCs/>
                <w:sz w:val="22"/>
                <w:szCs w:val="22"/>
              </w:rPr>
              <w:t>ИПАЛЬНОГО РАЙОНА</w:t>
            </w:r>
            <w:r>
              <w:rPr>
                <w:b/>
                <w:bCs/>
                <w:sz w:val="22"/>
                <w:szCs w:val="22"/>
              </w:rPr>
              <w:br/>
              <w:t>КАБАРДИНО – БАЛКАРСКОЙ РЕСПУБЛИКИ</w:t>
            </w:r>
          </w:p>
        </w:tc>
      </w:tr>
    </w:tbl>
    <w:p w:rsidR="002C78BF" w:rsidRDefault="002C78BF" w:rsidP="002C78BF"/>
    <w:tbl>
      <w:tblPr>
        <w:tblW w:w="0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/>
      </w:tblPr>
      <w:tblGrid>
        <w:gridCol w:w="10245"/>
      </w:tblGrid>
      <w:tr w:rsidR="002C78BF" w:rsidTr="002C78BF">
        <w:trPr>
          <w:trHeight w:val="180"/>
        </w:trPr>
        <w:tc>
          <w:tcPr>
            <w:tcW w:w="10245" w:type="dxa"/>
            <w:tcBorders>
              <w:top w:val="double" w:sz="4" w:space="0" w:color="auto"/>
              <w:left w:val="nil"/>
              <w:bottom w:val="nil"/>
              <w:right w:val="nil"/>
            </w:tcBorders>
            <w:hideMark/>
          </w:tcPr>
          <w:p w:rsidR="002C78BF" w:rsidRDefault="002C78BF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</w:p>
        </w:tc>
      </w:tr>
    </w:tbl>
    <w:p w:rsidR="002C78BF" w:rsidRDefault="002C78BF" w:rsidP="002C78BF">
      <w:pPr>
        <w:ind w:left="3600" w:right="-284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ПОСТАНОВЛЕНЭ №________           </w:t>
      </w:r>
    </w:p>
    <w:p w:rsidR="002C78BF" w:rsidRDefault="002C78BF" w:rsidP="002C78BF">
      <w:pPr>
        <w:ind w:left="3828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БЕГИМ №________             </w:t>
      </w:r>
    </w:p>
    <w:p w:rsidR="006F2EED" w:rsidRDefault="009044B7" w:rsidP="002C78BF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 № 302п</w:t>
      </w:r>
    </w:p>
    <w:p w:rsidR="00575374" w:rsidRPr="00824713" w:rsidRDefault="002C78BF" w:rsidP="00824713">
      <w:pPr>
        <w:ind w:left="342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</w:t>
      </w:r>
      <w:r w:rsidR="008E5124">
        <w:rPr>
          <w:b/>
          <w:bCs/>
          <w:sz w:val="28"/>
          <w:szCs w:val="28"/>
        </w:rPr>
        <w:t xml:space="preserve">   </w:t>
      </w:r>
      <w:r>
        <w:rPr>
          <w:b/>
          <w:bCs/>
          <w:sz w:val="28"/>
          <w:szCs w:val="28"/>
        </w:rPr>
        <w:t xml:space="preserve">      </w:t>
      </w:r>
      <w:r w:rsidR="00ED2162">
        <w:rPr>
          <w:b/>
          <w:bCs/>
          <w:sz w:val="28"/>
          <w:szCs w:val="28"/>
        </w:rPr>
        <w:t xml:space="preserve">      </w:t>
      </w:r>
      <w:r w:rsidR="00824713">
        <w:rPr>
          <w:b/>
          <w:bCs/>
          <w:sz w:val="16"/>
          <w:szCs w:val="16"/>
        </w:rPr>
        <w:t xml:space="preserve">   </w:t>
      </w:r>
    </w:p>
    <w:p w:rsidR="002C78BF" w:rsidRDefault="00ED2162" w:rsidP="002C78BF">
      <w:pPr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9044B7">
        <w:rPr>
          <w:b/>
          <w:bCs/>
          <w:sz w:val="28"/>
          <w:szCs w:val="28"/>
        </w:rPr>
        <w:t xml:space="preserve"> 03 марта </w:t>
      </w:r>
      <w:r w:rsidR="001A3779">
        <w:rPr>
          <w:b/>
          <w:bCs/>
          <w:sz w:val="28"/>
          <w:szCs w:val="28"/>
        </w:rPr>
        <w:t>2025</w:t>
      </w:r>
      <w:r w:rsidR="002C78BF">
        <w:rPr>
          <w:b/>
          <w:bCs/>
          <w:sz w:val="28"/>
          <w:szCs w:val="28"/>
        </w:rPr>
        <w:t xml:space="preserve"> г.     </w:t>
      </w:r>
    </w:p>
    <w:p w:rsidR="002C78BF" w:rsidRPr="00C02B18" w:rsidRDefault="002C78BF" w:rsidP="002C78BF">
      <w:pPr>
        <w:pStyle w:val="Style7"/>
        <w:widowControl/>
        <w:spacing w:line="240" w:lineRule="auto"/>
        <w:ind w:right="2366" w:firstLine="0"/>
        <w:rPr>
          <w:rStyle w:val="FontStyle14"/>
          <w:b/>
          <w:sz w:val="16"/>
          <w:szCs w:val="16"/>
        </w:rPr>
      </w:pPr>
    </w:p>
    <w:p w:rsidR="007C4495" w:rsidRPr="0077734D" w:rsidRDefault="00426B39" w:rsidP="0077734D">
      <w:pPr>
        <w:rPr>
          <w:b/>
          <w:sz w:val="16"/>
          <w:szCs w:val="16"/>
        </w:rPr>
      </w:pPr>
      <w:r w:rsidRPr="00657B86">
        <w:rPr>
          <w:b/>
        </w:rPr>
        <w:t xml:space="preserve">  </w:t>
      </w:r>
    </w:p>
    <w:p w:rsidR="0091157D" w:rsidRPr="00846706" w:rsidRDefault="0091157D" w:rsidP="009044B7">
      <w:pPr>
        <w:jc w:val="both"/>
        <w:rPr>
          <w:b/>
          <w:bCs/>
          <w:sz w:val="28"/>
          <w:szCs w:val="28"/>
        </w:rPr>
      </w:pPr>
      <w:r w:rsidRPr="00846706">
        <w:rPr>
          <w:b/>
          <w:sz w:val="28"/>
          <w:szCs w:val="28"/>
        </w:rPr>
        <w:t xml:space="preserve">Об утверждении Порядка </w:t>
      </w:r>
      <w:r w:rsidRPr="00846706">
        <w:rPr>
          <w:b/>
          <w:bCs/>
          <w:sz w:val="28"/>
          <w:szCs w:val="28"/>
        </w:rPr>
        <w:t>установления при ликвидации чрезвычайных ситуаций фактов проживания граждан Российской Федерации, иностранных граждан и лиц</w:t>
      </w:r>
      <w:r w:rsidR="00846706" w:rsidRPr="00846706">
        <w:rPr>
          <w:b/>
          <w:bCs/>
          <w:sz w:val="28"/>
          <w:szCs w:val="28"/>
        </w:rPr>
        <w:t xml:space="preserve"> </w:t>
      </w:r>
      <w:r w:rsidRPr="00846706">
        <w:rPr>
          <w:b/>
          <w:bCs/>
          <w:sz w:val="28"/>
          <w:szCs w:val="28"/>
        </w:rPr>
        <w:t>без гражданства в жилых помещениях, находящихся в зоне чрезвычайной ситуации,  нарушения условий их жизнедеятельности  и утраты ими имущества в результате чрезвычайной ситуации.</w:t>
      </w:r>
    </w:p>
    <w:p w:rsidR="00846706" w:rsidRDefault="00846706" w:rsidP="00B26FFA">
      <w:pPr>
        <w:autoSpaceDE w:val="0"/>
        <w:autoSpaceDN w:val="0"/>
        <w:adjustRightInd w:val="0"/>
        <w:ind w:left="426"/>
        <w:jc w:val="both"/>
        <w:rPr>
          <w:b/>
          <w:sz w:val="28"/>
          <w:szCs w:val="28"/>
        </w:rPr>
      </w:pPr>
    </w:p>
    <w:p w:rsidR="00846706" w:rsidRPr="009044B7" w:rsidRDefault="00846706" w:rsidP="009044B7">
      <w:pPr>
        <w:ind w:firstLine="709"/>
        <w:jc w:val="both"/>
        <w:rPr>
          <w:sz w:val="28"/>
          <w:szCs w:val="28"/>
        </w:rPr>
      </w:pPr>
      <w:r w:rsidRPr="009044B7">
        <w:rPr>
          <w:sz w:val="28"/>
          <w:szCs w:val="28"/>
        </w:rPr>
        <w:t>В соответствии с подпунктом «п» пункта 2 статьи 11 Феде</w:t>
      </w:r>
      <w:r w:rsidR="000D0E0E">
        <w:rPr>
          <w:sz w:val="28"/>
          <w:szCs w:val="28"/>
        </w:rPr>
        <w:t>рального закона от 21 декабря 1994 года</w:t>
      </w:r>
      <w:r w:rsidRPr="009044B7">
        <w:rPr>
          <w:sz w:val="28"/>
          <w:szCs w:val="28"/>
        </w:rPr>
        <w:t xml:space="preserve"> № 68-ФЗ «О защите населения и территорий от чрезвычайных ситуациях природного и техногенного характера», Методическими рекомендациями 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утвержденными Министерством Российской Федерации по делам гражданской обороны, чрезвычайным ситуациям и ликвидации последстви</w:t>
      </w:r>
      <w:r w:rsidR="009044B7">
        <w:rPr>
          <w:sz w:val="28"/>
          <w:szCs w:val="28"/>
        </w:rPr>
        <w:t>й стихийных бедствий 03.03.2022 года</w:t>
      </w:r>
      <w:r w:rsidRPr="009044B7">
        <w:rPr>
          <w:sz w:val="28"/>
          <w:szCs w:val="28"/>
        </w:rPr>
        <w:t xml:space="preserve"> № 2-4-71-7-11,</w:t>
      </w:r>
      <w:r w:rsidR="009044B7">
        <w:rPr>
          <w:sz w:val="28"/>
          <w:szCs w:val="28"/>
        </w:rPr>
        <w:t xml:space="preserve"> </w:t>
      </w:r>
      <w:r w:rsidRPr="009044B7">
        <w:rPr>
          <w:sz w:val="28"/>
          <w:szCs w:val="28"/>
        </w:rPr>
        <w:t xml:space="preserve">местная администрация Баксанского муниципального района </w:t>
      </w:r>
      <w:r w:rsidR="009044B7">
        <w:rPr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п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о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с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т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а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н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о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в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л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я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е</w:t>
      </w:r>
      <w:r w:rsid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т:</w:t>
      </w:r>
      <w:r w:rsidRPr="009044B7">
        <w:rPr>
          <w:sz w:val="28"/>
          <w:szCs w:val="28"/>
        </w:rPr>
        <w:t xml:space="preserve"> </w:t>
      </w:r>
    </w:p>
    <w:p w:rsidR="00846706" w:rsidRDefault="00E52CA4" w:rsidP="00E52CA4">
      <w:pPr>
        <w:pStyle w:val="aff5"/>
        <w:widowControl w:val="0"/>
        <w:tabs>
          <w:tab w:val="left" w:pos="284"/>
        </w:tabs>
        <w:suppressAutoHyphens/>
        <w:spacing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1.</w:t>
      </w:r>
      <w:r w:rsidR="00846706" w:rsidRPr="009044B7">
        <w:rPr>
          <w:sz w:val="28"/>
          <w:szCs w:val="28"/>
        </w:rPr>
        <w:t xml:space="preserve">Утвердить </w:t>
      </w:r>
      <w:r w:rsidR="009044B7">
        <w:rPr>
          <w:sz w:val="28"/>
          <w:szCs w:val="28"/>
        </w:rPr>
        <w:t xml:space="preserve">прилагаемый </w:t>
      </w:r>
      <w:r w:rsidR="00846706" w:rsidRPr="009044B7">
        <w:rPr>
          <w:sz w:val="28"/>
          <w:szCs w:val="28"/>
        </w:rPr>
        <w:t>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Баксанского муниципал</w:t>
      </w:r>
      <w:r w:rsidR="009044B7">
        <w:rPr>
          <w:sz w:val="28"/>
          <w:szCs w:val="28"/>
        </w:rPr>
        <w:t>ьного района</w:t>
      </w:r>
      <w:r w:rsidR="00846706" w:rsidRPr="009044B7">
        <w:rPr>
          <w:bCs/>
          <w:sz w:val="28"/>
          <w:szCs w:val="28"/>
        </w:rPr>
        <w:t>.</w:t>
      </w:r>
    </w:p>
    <w:p w:rsidR="00E52CA4" w:rsidRPr="009044B7" w:rsidRDefault="00E52CA4" w:rsidP="00E52CA4">
      <w:pPr>
        <w:pStyle w:val="aff5"/>
        <w:widowControl w:val="0"/>
        <w:tabs>
          <w:tab w:val="left" w:pos="284"/>
        </w:tabs>
        <w:suppressAutoHyphens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2. Настоящее </w:t>
      </w:r>
      <w:r w:rsidRPr="009044B7">
        <w:rPr>
          <w:bCs/>
          <w:sz w:val="28"/>
          <w:szCs w:val="28"/>
        </w:rPr>
        <w:t>Постановление вступает в силу со дня его подписания.</w:t>
      </w:r>
    </w:p>
    <w:p w:rsidR="00846706" w:rsidRPr="009044B7" w:rsidRDefault="00E52CA4" w:rsidP="00E52CA4">
      <w:pPr>
        <w:pStyle w:val="aff5"/>
        <w:widowControl w:val="0"/>
        <w:tabs>
          <w:tab w:val="left" w:pos="-142"/>
        </w:tabs>
        <w:suppressAutoHyphens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3.</w:t>
      </w:r>
      <w:r w:rsidR="00846706" w:rsidRPr="009044B7">
        <w:rPr>
          <w:bCs/>
          <w:sz w:val="28"/>
          <w:szCs w:val="28"/>
        </w:rPr>
        <w:t xml:space="preserve">Контроль за исполнением настоящего постановления возложить на заместителя Главы местной  администрации Баксанского муниципального района </w:t>
      </w:r>
      <w:r w:rsidR="009044B7">
        <w:rPr>
          <w:bCs/>
          <w:sz w:val="28"/>
          <w:szCs w:val="28"/>
        </w:rPr>
        <w:t>А.З.Ойтова.</w:t>
      </w:r>
    </w:p>
    <w:p w:rsidR="00846706" w:rsidRPr="00474D00" w:rsidRDefault="00846706" w:rsidP="009044B7">
      <w:pPr>
        <w:ind w:firstLine="851"/>
        <w:jc w:val="both"/>
        <w:rPr>
          <w:sz w:val="26"/>
          <w:szCs w:val="26"/>
        </w:rPr>
      </w:pPr>
    </w:p>
    <w:p w:rsidR="00846706" w:rsidRPr="009044B7" w:rsidRDefault="00846706" w:rsidP="009044B7">
      <w:pPr>
        <w:jc w:val="both"/>
        <w:rPr>
          <w:sz w:val="28"/>
          <w:szCs w:val="28"/>
        </w:rPr>
      </w:pPr>
      <w:r w:rsidRPr="009044B7">
        <w:rPr>
          <w:sz w:val="28"/>
          <w:szCs w:val="28"/>
        </w:rPr>
        <w:t>Глава местной администрации</w:t>
      </w:r>
    </w:p>
    <w:p w:rsidR="009044B7" w:rsidRDefault="00846706" w:rsidP="009044B7">
      <w:pPr>
        <w:jc w:val="both"/>
        <w:rPr>
          <w:sz w:val="28"/>
          <w:szCs w:val="28"/>
        </w:rPr>
      </w:pPr>
      <w:r w:rsidRPr="009044B7">
        <w:rPr>
          <w:sz w:val="28"/>
          <w:szCs w:val="28"/>
        </w:rPr>
        <w:t xml:space="preserve">Баксанского муниципального района                               </w:t>
      </w:r>
      <w:r w:rsidR="009044B7">
        <w:rPr>
          <w:sz w:val="28"/>
          <w:szCs w:val="28"/>
        </w:rPr>
        <w:t xml:space="preserve">          </w:t>
      </w:r>
      <w:r w:rsidRPr="009044B7">
        <w:rPr>
          <w:sz w:val="28"/>
          <w:szCs w:val="28"/>
        </w:rPr>
        <w:t>А.Х.Балкизов</w:t>
      </w:r>
      <w:r w:rsidRPr="009044B7">
        <w:rPr>
          <w:sz w:val="28"/>
          <w:szCs w:val="28"/>
        </w:rPr>
        <w:tab/>
      </w:r>
    </w:p>
    <w:p w:rsidR="009044B7" w:rsidRDefault="009044B7" w:rsidP="009044B7">
      <w:pPr>
        <w:jc w:val="both"/>
        <w:rPr>
          <w:sz w:val="28"/>
          <w:szCs w:val="28"/>
        </w:rPr>
      </w:pPr>
    </w:p>
    <w:p w:rsidR="00846706" w:rsidRPr="009044B7" w:rsidRDefault="009044B7" w:rsidP="009044B7">
      <w:pPr>
        <w:jc w:val="both"/>
      </w:pPr>
      <w:r w:rsidRPr="009044B7">
        <w:t>АЗ</w:t>
      </w:r>
      <w:r w:rsidR="00846706" w:rsidRPr="009044B7">
        <w:tab/>
      </w:r>
      <w:r w:rsidR="00846706" w:rsidRPr="009044B7">
        <w:tab/>
      </w:r>
      <w:r w:rsidR="00846706" w:rsidRPr="009044B7">
        <w:tab/>
        <w:t xml:space="preserve">                                                 </w:t>
      </w:r>
    </w:p>
    <w:p w:rsidR="00846706" w:rsidRPr="00474D00" w:rsidRDefault="00846706" w:rsidP="00846706">
      <w:pPr>
        <w:rPr>
          <w:sz w:val="26"/>
          <w:szCs w:val="26"/>
        </w:rPr>
      </w:pPr>
    </w:p>
    <w:p w:rsidR="00846706" w:rsidRDefault="00846706" w:rsidP="00846706">
      <w:pPr>
        <w:rPr>
          <w:sz w:val="26"/>
          <w:szCs w:val="26"/>
        </w:rPr>
      </w:pPr>
    </w:p>
    <w:p w:rsidR="00846706" w:rsidRDefault="00846706" w:rsidP="00846706">
      <w:pPr>
        <w:tabs>
          <w:tab w:val="left" w:pos="3525"/>
        </w:tabs>
        <w:rPr>
          <w:i/>
          <w:sz w:val="26"/>
          <w:szCs w:val="26"/>
        </w:rPr>
      </w:pPr>
      <w:r>
        <w:rPr>
          <w:sz w:val="26"/>
          <w:szCs w:val="26"/>
        </w:rPr>
        <w:tab/>
      </w:r>
      <w:r w:rsidR="009044B7">
        <w:rPr>
          <w:sz w:val="26"/>
          <w:szCs w:val="26"/>
        </w:rPr>
        <w:tab/>
      </w:r>
      <w:r w:rsidR="009044B7">
        <w:rPr>
          <w:sz w:val="26"/>
          <w:szCs w:val="26"/>
        </w:rPr>
        <w:tab/>
      </w:r>
      <w:r w:rsidR="009044B7">
        <w:rPr>
          <w:sz w:val="26"/>
          <w:szCs w:val="26"/>
        </w:rPr>
        <w:tab/>
      </w:r>
      <w:r w:rsidR="009044B7">
        <w:rPr>
          <w:sz w:val="26"/>
          <w:szCs w:val="26"/>
        </w:rPr>
        <w:tab/>
      </w:r>
      <w:r w:rsidR="009044B7" w:rsidRPr="009044B7">
        <w:rPr>
          <w:i/>
          <w:sz w:val="26"/>
          <w:szCs w:val="26"/>
        </w:rPr>
        <w:t>Приложение</w:t>
      </w:r>
    </w:p>
    <w:p w:rsidR="009044B7" w:rsidRPr="009044B7" w:rsidRDefault="009044B7" w:rsidP="00846706">
      <w:pPr>
        <w:tabs>
          <w:tab w:val="left" w:pos="3525"/>
        </w:tabs>
        <w:rPr>
          <w:i/>
          <w:sz w:val="26"/>
          <w:szCs w:val="26"/>
        </w:rPr>
      </w:pPr>
    </w:p>
    <w:p w:rsidR="009044B7" w:rsidRDefault="00E52CA4" w:rsidP="00846706">
      <w:pPr>
        <w:tabs>
          <w:tab w:val="left" w:pos="3525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к п</w:t>
      </w:r>
      <w:r w:rsidR="009044B7">
        <w:rPr>
          <w:sz w:val="26"/>
          <w:szCs w:val="26"/>
        </w:rPr>
        <w:t>остановлению местной администрации</w:t>
      </w:r>
    </w:p>
    <w:p w:rsidR="009044B7" w:rsidRDefault="009044B7" w:rsidP="00846706">
      <w:pPr>
        <w:tabs>
          <w:tab w:val="left" w:pos="3525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Баксанского муниципального района </w:t>
      </w:r>
    </w:p>
    <w:p w:rsidR="009044B7" w:rsidRDefault="009044B7" w:rsidP="00846706">
      <w:pPr>
        <w:tabs>
          <w:tab w:val="left" w:pos="3525"/>
        </w:tabs>
        <w:rPr>
          <w:sz w:val="26"/>
          <w:szCs w:val="26"/>
        </w:rPr>
      </w:pPr>
    </w:p>
    <w:p w:rsidR="009044B7" w:rsidRDefault="009044B7" w:rsidP="00846706">
      <w:pPr>
        <w:tabs>
          <w:tab w:val="left" w:pos="3525"/>
        </w:tabs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03 марта 2025 года  № 302п</w:t>
      </w:r>
    </w:p>
    <w:p w:rsidR="00846706" w:rsidRDefault="009044B7" w:rsidP="00846706">
      <w:pPr>
        <w:tabs>
          <w:tab w:val="left" w:pos="3525"/>
        </w:tabs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846706" w:rsidRDefault="00846706" w:rsidP="00846706">
      <w:pPr>
        <w:rPr>
          <w:sz w:val="26"/>
          <w:szCs w:val="26"/>
        </w:rPr>
      </w:pPr>
    </w:p>
    <w:p w:rsidR="00846706" w:rsidRPr="009044B7" w:rsidRDefault="00846706" w:rsidP="00846706">
      <w:pPr>
        <w:jc w:val="center"/>
        <w:rPr>
          <w:b/>
          <w:sz w:val="28"/>
          <w:szCs w:val="28"/>
        </w:rPr>
      </w:pPr>
      <w:r w:rsidRPr="009044B7">
        <w:rPr>
          <w:b/>
          <w:sz w:val="28"/>
          <w:szCs w:val="28"/>
        </w:rPr>
        <w:t>П</w:t>
      </w:r>
      <w:r w:rsidR="009044B7" w:rsidRP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О</w:t>
      </w:r>
      <w:r w:rsidR="009044B7" w:rsidRP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Р</w:t>
      </w:r>
      <w:r w:rsidR="009044B7" w:rsidRP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Я</w:t>
      </w:r>
      <w:r w:rsidR="009044B7" w:rsidRP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Д</w:t>
      </w:r>
      <w:r w:rsidR="009044B7" w:rsidRP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О</w:t>
      </w:r>
      <w:r w:rsidR="009044B7" w:rsidRPr="009044B7">
        <w:rPr>
          <w:b/>
          <w:sz w:val="28"/>
          <w:szCs w:val="28"/>
        </w:rPr>
        <w:t xml:space="preserve"> </w:t>
      </w:r>
      <w:r w:rsidRPr="009044B7">
        <w:rPr>
          <w:b/>
          <w:sz w:val="28"/>
          <w:szCs w:val="28"/>
        </w:rPr>
        <w:t>К</w:t>
      </w:r>
    </w:p>
    <w:p w:rsidR="00846706" w:rsidRPr="009044B7" w:rsidRDefault="00846706" w:rsidP="00846706">
      <w:pPr>
        <w:shd w:val="clear" w:color="auto" w:fill="FFFFFF"/>
        <w:jc w:val="center"/>
        <w:rPr>
          <w:b/>
          <w:sz w:val="28"/>
          <w:szCs w:val="28"/>
        </w:rPr>
      </w:pPr>
      <w:r w:rsidRPr="009044B7">
        <w:rPr>
          <w:b/>
          <w:bCs/>
          <w:sz w:val="28"/>
          <w:szCs w:val="28"/>
        </w:rPr>
        <w:t>установления при ликвидации</w:t>
      </w:r>
      <w:r w:rsidRPr="009044B7">
        <w:rPr>
          <w:bCs/>
          <w:sz w:val="28"/>
          <w:szCs w:val="28"/>
        </w:rPr>
        <w:t xml:space="preserve"> </w:t>
      </w:r>
      <w:r w:rsidRPr="009044B7">
        <w:rPr>
          <w:b/>
          <w:bCs/>
          <w:sz w:val="28"/>
          <w:szCs w:val="28"/>
        </w:rPr>
        <w:t>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Баксанского муниципального района</w:t>
      </w:r>
    </w:p>
    <w:p w:rsidR="00846706" w:rsidRPr="00474D00" w:rsidRDefault="00846706" w:rsidP="00846706">
      <w:pPr>
        <w:jc w:val="center"/>
        <w:rPr>
          <w:sz w:val="26"/>
          <w:szCs w:val="26"/>
        </w:rPr>
      </w:pPr>
    </w:p>
    <w:p w:rsidR="00846706" w:rsidRPr="00F74B84" w:rsidRDefault="00846706" w:rsidP="006A6288">
      <w:pPr>
        <w:shd w:val="clear" w:color="auto" w:fill="FFFFFF"/>
        <w:ind w:firstLine="720"/>
        <w:jc w:val="center"/>
        <w:rPr>
          <w:sz w:val="28"/>
          <w:szCs w:val="28"/>
        </w:rPr>
      </w:pPr>
      <w:r w:rsidRPr="00F74B84">
        <w:rPr>
          <w:b/>
          <w:bCs/>
          <w:sz w:val="28"/>
          <w:szCs w:val="28"/>
        </w:rPr>
        <w:t>1. Общие положения</w:t>
      </w:r>
    </w:p>
    <w:p w:rsidR="00846706" w:rsidRPr="00F74B84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F74B84">
        <w:rPr>
          <w:sz w:val="28"/>
          <w:szCs w:val="28"/>
        </w:rPr>
        <w:t xml:space="preserve">1. Настоящий порядок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>
        <w:rPr>
          <w:sz w:val="28"/>
          <w:szCs w:val="28"/>
        </w:rPr>
        <w:t>Баксанского</w:t>
      </w:r>
      <w:r w:rsidRPr="00F74B84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F74B84">
        <w:rPr>
          <w:sz w:val="28"/>
          <w:szCs w:val="28"/>
        </w:rPr>
        <w:t xml:space="preserve"> (далее - Порядок) разработан с целью осуществления полномочий, определенных Федеральным законом от 21.12.1994 </w:t>
      </w:r>
      <w:r>
        <w:rPr>
          <w:sz w:val="28"/>
          <w:szCs w:val="28"/>
        </w:rPr>
        <w:t>№</w:t>
      </w:r>
      <w:r w:rsidRPr="00F74B84">
        <w:rPr>
          <w:sz w:val="28"/>
          <w:szCs w:val="28"/>
        </w:rPr>
        <w:t xml:space="preserve"> 68-ФЗ «О защите населения и территорий от чрезвычайных ситуаций природного и техногенного характера».</w:t>
      </w:r>
    </w:p>
    <w:p w:rsidR="00846706" w:rsidRPr="00F74B84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F74B84">
        <w:rPr>
          <w:sz w:val="28"/>
          <w:szCs w:val="28"/>
        </w:rPr>
        <w:t xml:space="preserve">2. В целях установления при ликвидации чрезвычайных ситуаций фактов проживания граждан Российской Федерации, иностранных граждан и лиц без гражданства в жилых помещениях, находящихся в зоне чрезвычайной ситуации, нарушения условий их жизнедеятельности и утраты ими имущества в результате чрезвычайной ситуации на территории </w:t>
      </w:r>
      <w:r>
        <w:rPr>
          <w:sz w:val="28"/>
          <w:szCs w:val="28"/>
        </w:rPr>
        <w:t xml:space="preserve">Баксанского </w:t>
      </w:r>
      <w:r w:rsidRPr="00F74B84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Pr="00F74B84">
        <w:rPr>
          <w:sz w:val="28"/>
          <w:szCs w:val="28"/>
        </w:rPr>
        <w:t xml:space="preserve"> создается комиссия в составе не менее трех человек, состав которой и порядок работы утверждается </w:t>
      </w:r>
      <w:r>
        <w:rPr>
          <w:sz w:val="28"/>
          <w:szCs w:val="28"/>
        </w:rPr>
        <w:t>постановлением местной администрации Баксанского</w:t>
      </w:r>
      <w:r w:rsidRPr="00F74B84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F74B84">
        <w:rPr>
          <w:sz w:val="28"/>
          <w:szCs w:val="28"/>
        </w:rPr>
        <w:t>.</w:t>
      </w:r>
    </w:p>
    <w:p w:rsidR="00846706" w:rsidRPr="00D73F67" w:rsidRDefault="00846706" w:rsidP="00846706">
      <w:pPr>
        <w:shd w:val="clear" w:color="auto" w:fill="FFFFFF"/>
        <w:jc w:val="both"/>
        <w:rPr>
          <w:rFonts w:ascii="Arial" w:hAnsi="Arial" w:cs="Arial"/>
          <w:color w:val="535353"/>
        </w:rPr>
      </w:pPr>
      <w:r w:rsidRPr="00D73F67">
        <w:rPr>
          <w:rFonts w:ascii="Arial" w:hAnsi="Arial" w:cs="Arial"/>
          <w:color w:val="535353"/>
        </w:rPr>
        <w:t> 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b/>
          <w:bCs/>
          <w:sz w:val="28"/>
          <w:szCs w:val="28"/>
        </w:rPr>
        <w:t>2. Установление при ликвидации чрезвычайных ситуаций фактов проживания граждан в жилых помещениях, находящихся в зоне чрезвычайной ситуации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1. Факты проживания граждан от 14 лет и старше в жилых помещениях, находящихся в зоне чрезвычайной ситуации, устанавливается решением комиссии на основании следующих критериев: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а) гражданин зарегистрирован по месту жительства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lastRenderedPageBreak/>
        <w:t>б) гражданин зарегистрирован по месту пребывания в жилом помещении, которое попало в зону чрезвычайной ситуации, при введении режима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в) имеется договор аренды жилого помещения, которое попало в зону чрезвычайной ситуации;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г) имеется договор социального найма жилого помещения, которое попало в зону чрезвычайной ситуации;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д) имеются справки с места работы или учебы, справки медицинских организаций;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е) имеются документы, подтверждающие оказание медицинских, образовательных, социальных услуг и услуг почтовой связи;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ж) иные сведения, которые могут быть предоставлены гражданином в инициативном порядке, получение которых не потребует от заявителя обращения за получением государственных (муниципальных) услуг, услуг организаций.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 xml:space="preserve">2. Исчерпывающие основания, необходимые для принятия решения комиссией об установлении фактов проживания граждан от 14 лет и старше в жилых помещениях, находящихся в зоне чрезвычайной ситуации, определяются </w:t>
      </w:r>
      <w:r>
        <w:rPr>
          <w:sz w:val="28"/>
          <w:szCs w:val="28"/>
        </w:rPr>
        <w:t>постановлением местной  администрации Баксанского</w:t>
      </w:r>
      <w:r w:rsidRPr="00131593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района</w:t>
      </w:r>
      <w:r w:rsidRPr="00131593">
        <w:rPr>
          <w:sz w:val="28"/>
          <w:szCs w:val="28"/>
        </w:rPr>
        <w:t xml:space="preserve"> на основании сведений, указанных в пункте 1 раздела 2 настоящего Порядка.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3. Факты проживания детей в возрасте до 14 лет в жилых помещениях, находящихся в зоне чрезвычайной ситуации, устанавливается решением комиссии, если установлен факт проживания в жилом помещении, находящемся в зоне чрезвычайной ситуации, хотя бы одного из родителей (усыновителей, опекунов), с которым проживает ребенок.</w:t>
      </w:r>
    </w:p>
    <w:p w:rsidR="00846706" w:rsidRPr="00131593" w:rsidRDefault="00846706" w:rsidP="00846706">
      <w:pPr>
        <w:shd w:val="clear" w:color="auto" w:fill="FFFFFF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 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b/>
          <w:bCs/>
          <w:sz w:val="28"/>
          <w:szCs w:val="28"/>
        </w:rPr>
        <w:t>3. Установление при ликвидации чрезвычайных ситуаций фактов нарушения условий жизнедеятельности граждан в результате чрезвычайной ситуации 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1. Факты нарушения условий жизнедеятельности граждан в результате чрезвычайной ситуации определяется наличием либо отсутствием обстоятельств, которые возникли в результате чрезвычайной ситуации и при которых на определенной территории невозможно проживание людей в связи с гибелью или повреждением имущества, угрозой их жизни или здоровью.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Факты нарушения условий жизнедеятельности граждан в результате чрезвычайной ситуации устанавливается решением комиссии исходя из следующих критериев: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а) невозможность проживания граждан в жилых помещениях;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б) невозможность осуществления транспортного сообщения между территорией проживания граждан и иными территориями, где условия жизнедеятельности не были нарушены;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в) нарушение санитарно-эпидемиологического благополучия граждан.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 xml:space="preserve">Факты нарушения условий жизнедеятельности при чрезвычайной ситуации устанавливается по состоянию хотя бы одного из показателей </w:t>
      </w:r>
      <w:r w:rsidRPr="00131593">
        <w:rPr>
          <w:sz w:val="28"/>
          <w:szCs w:val="28"/>
        </w:rPr>
        <w:lastRenderedPageBreak/>
        <w:t>указанных критериев, характеризующему невозможность проживания граждан в жилых помещениях.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2. Критерий невозможности проживания граждан в жилых помещениях оценивается по следующим показателям состояния жилого помещения, характеризующим возможность или невозможность проживания в нем: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а) состояние здания (помещения);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б) состояние теплоснабжения здания (помещения);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в) состояние водоснабжения здания (помещения);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г) состояние электроснабжения здания (помещения);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д) возможность использования лифта.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Состояние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поврежден или частично разрушен хотя бы один из следующих конструктивных элементов здания: фундамент, стены, перегородки, перекрытия, полы, крыша, окна и двери, отделочные работы, печное отопление, электроосвещение.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Состояние теплоснабжения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теплоснабжение жилого здания (помещения), осуществляемое до чрезвычайной ситуации.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Состояние водоснабжения здания (помещения) определяется визуально. Невозможность проживания гражданина в жилых помещениях констатируется, если в результате чрезвычайной ситуации более суток прекращено водоснабжение жилого здания (помещения), осуществляемое до чрезвычайной ситуации.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Состояние электроснабжения здания (помещения) определяется инструментально. Невозможность проживания гражданина в жилых помещениях констатируется, если в результате чрезвычайной ситуации более суток прекращено электроснабжение жилого здания (помещения), осуществляемое до чрезвычайной ситуации.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Возможность использования лифта определяется визуально. Невозможность проживания гражданина в жилых помещениях констатируется, если в результате чрезвычайной ситуации более суток невозможно использование всех лифтов в здании на этажах выше шестого включительно.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 xml:space="preserve">Кроме того, факты нарушения условий жизнедеятельности граждан в результате чрезвычайной ситуации могут устанавливаться решением комиссии исходя из критериев, утвержденных </w:t>
      </w:r>
      <w:r>
        <w:rPr>
          <w:sz w:val="28"/>
          <w:szCs w:val="28"/>
        </w:rPr>
        <w:t xml:space="preserve">постановлением местной </w:t>
      </w:r>
      <w:r w:rsidRPr="001315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Баксанского </w:t>
      </w:r>
      <w:r w:rsidRPr="00131593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района</w:t>
      </w:r>
      <w:r w:rsidRPr="00131593">
        <w:rPr>
          <w:sz w:val="28"/>
          <w:szCs w:val="28"/>
        </w:rPr>
        <w:t>, на основании географических особенностей территории.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3.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а) определения наличия и состава общественного транспорта в районе проживания гражданина;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б) определения возможности функционирования общественного транспорта от ближайшего к гражданину остановочного пункта.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lastRenderedPageBreak/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4.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чрезвычайной ситуации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846706" w:rsidRPr="00131593" w:rsidRDefault="00846706" w:rsidP="00846706">
      <w:pPr>
        <w:shd w:val="clear" w:color="auto" w:fill="FFFFFF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 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b/>
          <w:bCs/>
          <w:sz w:val="28"/>
          <w:szCs w:val="28"/>
        </w:rPr>
        <w:t>4. Установление при ликвидации чрезвычайных ситуаций фактов утраты имущества первой необходимости гражданами в результате чрезвычайной ситуации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1. Для целей настоящего Порядка в соответствии с постановлением Правительства Российской Федерации от 28.12.2019 № 1928  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а) предметы для хранения и приготовления пищи - холодильник, газовая плита (электроплита) и шкаф для посуды;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б) предметы мебели для приема пищи - стол и стул (табуретка);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в) предметы мебели для сна - кровать (диван);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г) предметы средств информирования граждан - телевизор (радио);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д)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2. Факты утраты имущества первой необходимости устанавливается решением комиссии исходя из следующих критериев: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а) частичная утрата имущества первой необходимости - приведение в результате воздействия поражающих факторов источника чрезвычайной ситуации части находящегося в жилом помещении, попавшем в зону чрезвычайной ситуации, имущества первой необходимости (не менее 3 предметов имущества первой необходимости) в состояние, непригодное для дальнейшего использования;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б) полная утрата имущества первой необходимости - приведение в результате воздействия поражающих факторов источника чрезвычайной ситуации всего находящегося в жилом помещении, попавшем в зону чрезвычайной ситуации, имущества первой необходимости в состояние, непригодное для дальнейшего использования.</w:t>
      </w:r>
    </w:p>
    <w:p w:rsidR="00846706" w:rsidRPr="00131593" w:rsidRDefault="00846706" w:rsidP="00846706">
      <w:pPr>
        <w:shd w:val="clear" w:color="auto" w:fill="FFFFFF"/>
        <w:ind w:firstLine="720"/>
        <w:jc w:val="both"/>
        <w:rPr>
          <w:sz w:val="28"/>
          <w:szCs w:val="28"/>
        </w:rPr>
      </w:pPr>
      <w:r w:rsidRPr="00131593">
        <w:rPr>
          <w:sz w:val="28"/>
          <w:szCs w:val="28"/>
        </w:rPr>
        <w:t>3. При определении степени утраты имущества первой необходимости учитывается утрата предметов имущества первой необходимости каждой категории однократно.</w:t>
      </w:r>
    </w:p>
    <w:p w:rsidR="00846706" w:rsidRPr="00131593" w:rsidRDefault="00846706" w:rsidP="00846706">
      <w:pPr>
        <w:rPr>
          <w:sz w:val="28"/>
          <w:szCs w:val="28"/>
        </w:rPr>
      </w:pPr>
    </w:p>
    <w:p w:rsidR="00846706" w:rsidRDefault="00846706" w:rsidP="001C5458"/>
    <w:sectPr w:rsidR="00846706" w:rsidSect="009044B7">
      <w:headerReference w:type="default" r:id="rId8"/>
      <w:pgSz w:w="11906" w:h="16838"/>
      <w:pgMar w:top="284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357" w:rsidRDefault="00A56357" w:rsidP="00584E89">
      <w:r>
        <w:separator/>
      </w:r>
    </w:p>
  </w:endnote>
  <w:endnote w:type="continuationSeparator" w:id="0">
    <w:p w:rsidR="00A56357" w:rsidRDefault="00A56357" w:rsidP="00584E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7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357" w:rsidRDefault="00A56357" w:rsidP="00584E89">
      <w:r>
        <w:separator/>
      </w:r>
    </w:p>
  </w:footnote>
  <w:footnote w:type="continuationSeparator" w:id="0">
    <w:p w:rsidR="00A56357" w:rsidRDefault="00A56357" w:rsidP="00584E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489" w:rsidRDefault="004A048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F19F9"/>
    <w:multiLevelType w:val="hybridMultilevel"/>
    <w:tmpl w:val="37AC5278"/>
    <w:lvl w:ilvl="0" w:tplc="7BCCC9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031AA9"/>
    <w:multiLevelType w:val="hybridMultilevel"/>
    <w:tmpl w:val="FD74E52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266119E"/>
    <w:multiLevelType w:val="hybridMultilevel"/>
    <w:tmpl w:val="072ED5E8"/>
    <w:lvl w:ilvl="0" w:tplc="CDEC5E5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47B73"/>
    <w:multiLevelType w:val="hybridMultilevel"/>
    <w:tmpl w:val="C1382F32"/>
    <w:lvl w:ilvl="0" w:tplc="8C96E04E">
      <w:start w:val="1"/>
      <w:numFmt w:val="decimal"/>
      <w:lvlText w:val="%1)"/>
      <w:lvlJc w:val="left"/>
      <w:pPr>
        <w:ind w:left="1079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C620CE4"/>
    <w:multiLevelType w:val="hybridMultilevel"/>
    <w:tmpl w:val="7794EA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22EB37D5"/>
    <w:multiLevelType w:val="hybridMultilevel"/>
    <w:tmpl w:val="65AC0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7D1D5F"/>
    <w:multiLevelType w:val="hybridMultilevel"/>
    <w:tmpl w:val="09FC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9C08BF"/>
    <w:multiLevelType w:val="multilevel"/>
    <w:tmpl w:val="8F867A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FE544D"/>
    <w:multiLevelType w:val="hybridMultilevel"/>
    <w:tmpl w:val="695089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1C52BF"/>
    <w:multiLevelType w:val="hybridMultilevel"/>
    <w:tmpl w:val="5D5C26D6"/>
    <w:lvl w:ilvl="0" w:tplc="4CB638B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8014A"/>
    <w:multiLevelType w:val="hybridMultilevel"/>
    <w:tmpl w:val="FC644F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751619E"/>
    <w:multiLevelType w:val="hybridMultilevel"/>
    <w:tmpl w:val="D1B0E520"/>
    <w:lvl w:ilvl="0" w:tplc="97DC8132">
      <w:start w:val="1"/>
      <w:numFmt w:val="decimal"/>
      <w:lvlText w:val="%1."/>
      <w:lvlJc w:val="left"/>
      <w:pPr>
        <w:ind w:left="115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>
    <w:nsid w:val="3A7B4BC2"/>
    <w:multiLevelType w:val="hybridMultilevel"/>
    <w:tmpl w:val="2BAC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B22A0E"/>
    <w:multiLevelType w:val="hybridMultilevel"/>
    <w:tmpl w:val="0B1ED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64347"/>
    <w:multiLevelType w:val="multilevel"/>
    <w:tmpl w:val="7488ED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39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506F7CCE"/>
    <w:multiLevelType w:val="hybridMultilevel"/>
    <w:tmpl w:val="E884B8FC"/>
    <w:lvl w:ilvl="0" w:tplc="EB022DF8">
      <w:start w:val="3"/>
      <w:numFmt w:val="decimal"/>
      <w:lvlText w:val="%1."/>
      <w:lvlJc w:val="left"/>
      <w:pPr>
        <w:ind w:left="1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1" w:hanging="360"/>
      </w:pPr>
    </w:lvl>
    <w:lvl w:ilvl="2" w:tplc="0419001B" w:tentative="1">
      <w:start w:val="1"/>
      <w:numFmt w:val="lowerRoman"/>
      <w:lvlText w:val="%3."/>
      <w:lvlJc w:val="right"/>
      <w:pPr>
        <w:ind w:left="2941" w:hanging="180"/>
      </w:pPr>
    </w:lvl>
    <w:lvl w:ilvl="3" w:tplc="0419000F" w:tentative="1">
      <w:start w:val="1"/>
      <w:numFmt w:val="decimal"/>
      <w:lvlText w:val="%4."/>
      <w:lvlJc w:val="left"/>
      <w:pPr>
        <w:ind w:left="3661" w:hanging="360"/>
      </w:pPr>
    </w:lvl>
    <w:lvl w:ilvl="4" w:tplc="04190019" w:tentative="1">
      <w:start w:val="1"/>
      <w:numFmt w:val="lowerLetter"/>
      <w:lvlText w:val="%5."/>
      <w:lvlJc w:val="left"/>
      <w:pPr>
        <w:ind w:left="4381" w:hanging="360"/>
      </w:pPr>
    </w:lvl>
    <w:lvl w:ilvl="5" w:tplc="0419001B" w:tentative="1">
      <w:start w:val="1"/>
      <w:numFmt w:val="lowerRoman"/>
      <w:lvlText w:val="%6."/>
      <w:lvlJc w:val="right"/>
      <w:pPr>
        <w:ind w:left="5101" w:hanging="180"/>
      </w:pPr>
    </w:lvl>
    <w:lvl w:ilvl="6" w:tplc="0419000F" w:tentative="1">
      <w:start w:val="1"/>
      <w:numFmt w:val="decimal"/>
      <w:lvlText w:val="%7."/>
      <w:lvlJc w:val="left"/>
      <w:pPr>
        <w:ind w:left="5821" w:hanging="360"/>
      </w:pPr>
    </w:lvl>
    <w:lvl w:ilvl="7" w:tplc="04190019" w:tentative="1">
      <w:start w:val="1"/>
      <w:numFmt w:val="lowerLetter"/>
      <w:lvlText w:val="%8."/>
      <w:lvlJc w:val="left"/>
      <w:pPr>
        <w:ind w:left="6541" w:hanging="360"/>
      </w:pPr>
    </w:lvl>
    <w:lvl w:ilvl="8" w:tplc="0419001B" w:tentative="1">
      <w:start w:val="1"/>
      <w:numFmt w:val="lowerRoman"/>
      <w:lvlText w:val="%9."/>
      <w:lvlJc w:val="right"/>
      <w:pPr>
        <w:ind w:left="7261" w:hanging="180"/>
      </w:pPr>
    </w:lvl>
  </w:abstractNum>
  <w:abstractNum w:abstractNumId="16">
    <w:nsid w:val="552A60F7"/>
    <w:multiLevelType w:val="hybridMultilevel"/>
    <w:tmpl w:val="77F680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8D24AF5"/>
    <w:multiLevelType w:val="hybridMultilevel"/>
    <w:tmpl w:val="D032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B920A7"/>
    <w:multiLevelType w:val="multilevel"/>
    <w:tmpl w:val="DA5E01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9">
    <w:nsid w:val="7CD70B2A"/>
    <w:multiLevelType w:val="hybridMultilevel"/>
    <w:tmpl w:val="05B411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6"/>
  </w:num>
  <w:num w:numId="5">
    <w:abstractNumId w:val="17"/>
  </w:num>
  <w:num w:numId="6">
    <w:abstractNumId w:val="13"/>
  </w:num>
  <w:num w:numId="7">
    <w:abstractNumId w:val="7"/>
  </w:num>
  <w:num w:numId="8">
    <w:abstractNumId w:val="11"/>
  </w:num>
  <w:num w:numId="9">
    <w:abstractNumId w:val="12"/>
  </w:num>
  <w:num w:numId="10">
    <w:abstractNumId w:val="8"/>
  </w:num>
  <w:num w:numId="11">
    <w:abstractNumId w:val="4"/>
  </w:num>
  <w:num w:numId="12">
    <w:abstractNumId w:val="1"/>
  </w:num>
  <w:num w:numId="13">
    <w:abstractNumId w:val="2"/>
  </w:num>
  <w:num w:numId="14">
    <w:abstractNumId w:val="15"/>
  </w:num>
  <w:num w:numId="15">
    <w:abstractNumId w:val="0"/>
  </w:num>
  <w:num w:numId="16">
    <w:abstractNumId w:val="3"/>
  </w:num>
  <w:num w:numId="17">
    <w:abstractNumId w:val="9"/>
  </w:num>
  <w:num w:numId="18">
    <w:abstractNumId w:val="14"/>
  </w:num>
  <w:num w:numId="19">
    <w:abstractNumId w:val="5"/>
  </w:num>
  <w:num w:numId="20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15E7"/>
    <w:rsid w:val="0001359A"/>
    <w:rsid w:val="00042C3F"/>
    <w:rsid w:val="000459F8"/>
    <w:rsid w:val="00045F38"/>
    <w:rsid w:val="00047E3A"/>
    <w:rsid w:val="00054AC1"/>
    <w:rsid w:val="00061E32"/>
    <w:rsid w:val="000629A9"/>
    <w:rsid w:val="000710B9"/>
    <w:rsid w:val="000721E5"/>
    <w:rsid w:val="00075958"/>
    <w:rsid w:val="00082B65"/>
    <w:rsid w:val="00083CC5"/>
    <w:rsid w:val="0009071A"/>
    <w:rsid w:val="00092097"/>
    <w:rsid w:val="000958FF"/>
    <w:rsid w:val="00095918"/>
    <w:rsid w:val="000A0773"/>
    <w:rsid w:val="000A5A01"/>
    <w:rsid w:val="000A6826"/>
    <w:rsid w:val="000B090A"/>
    <w:rsid w:val="000B0B47"/>
    <w:rsid w:val="000D0E0E"/>
    <w:rsid w:val="000E27D3"/>
    <w:rsid w:val="00113C4A"/>
    <w:rsid w:val="0011409C"/>
    <w:rsid w:val="00115A78"/>
    <w:rsid w:val="00121CF8"/>
    <w:rsid w:val="00127FC5"/>
    <w:rsid w:val="001321B8"/>
    <w:rsid w:val="0014465F"/>
    <w:rsid w:val="001450E9"/>
    <w:rsid w:val="00147487"/>
    <w:rsid w:val="00150464"/>
    <w:rsid w:val="0015170A"/>
    <w:rsid w:val="00157AAA"/>
    <w:rsid w:val="00183425"/>
    <w:rsid w:val="0018476F"/>
    <w:rsid w:val="001A3779"/>
    <w:rsid w:val="001A3BFA"/>
    <w:rsid w:val="001C2AC2"/>
    <w:rsid w:val="001C4D70"/>
    <w:rsid w:val="001E0A38"/>
    <w:rsid w:val="001F10C8"/>
    <w:rsid w:val="001F42B4"/>
    <w:rsid w:val="0021247C"/>
    <w:rsid w:val="00212F23"/>
    <w:rsid w:val="002221C1"/>
    <w:rsid w:val="0022604A"/>
    <w:rsid w:val="00227842"/>
    <w:rsid w:val="00231605"/>
    <w:rsid w:val="00235A21"/>
    <w:rsid w:val="00245710"/>
    <w:rsid w:val="00261612"/>
    <w:rsid w:val="00261646"/>
    <w:rsid w:val="0026630F"/>
    <w:rsid w:val="0029095B"/>
    <w:rsid w:val="002939AD"/>
    <w:rsid w:val="00294648"/>
    <w:rsid w:val="002954C1"/>
    <w:rsid w:val="002A7042"/>
    <w:rsid w:val="002B25E5"/>
    <w:rsid w:val="002B57B6"/>
    <w:rsid w:val="002B5A47"/>
    <w:rsid w:val="002C3F6F"/>
    <w:rsid w:val="002C58E6"/>
    <w:rsid w:val="002C67E7"/>
    <w:rsid w:val="002C78BF"/>
    <w:rsid w:val="002D5AD9"/>
    <w:rsid w:val="002E00B0"/>
    <w:rsid w:val="002E5B8B"/>
    <w:rsid w:val="002E639F"/>
    <w:rsid w:val="002E7974"/>
    <w:rsid w:val="002F36AF"/>
    <w:rsid w:val="002F6991"/>
    <w:rsid w:val="0030395B"/>
    <w:rsid w:val="0030562F"/>
    <w:rsid w:val="00324B49"/>
    <w:rsid w:val="00335E69"/>
    <w:rsid w:val="00340C30"/>
    <w:rsid w:val="00344995"/>
    <w:rsid w:val="003468E4"/>
    <w:rsid w:val="00346C89"/>
    <w:rsid w:val="00353081"/>
    <w:rsid w:val="00353F1C"/>
    <w:rsid w:val="003618C8"/>
    <w:rsid w:val="0036335B"/>
    <w:rsid w:val="00374947"/>
    <w:rsid w:val="0038037F"/>
    <w:rsid w:val="00382E11"/>
    <w:rsid w:val="003A00AB"/>
    <w:rsid w:val="003B3723"/>
    <w:rsid w:val="003B6728"/>
    <w:rsid w:val="003C5CBA"/>
    <w:rsid w:val="003D0719"/>
    <w:rsid w:val="003E33AF"/>
    <w:rsid w:val="003F232A"/>
    <w:rsid w:val="004105E0"/>
    <w:rsid w:val="00413DC1"/>
    <w:rsid w:val="00415C9F"/>
    <w:rsid w:val="00425BB1"/>
    <w:rsid w:val="00426B39"/>
    <w:rsid w:val="0042735F"/>
    <w:rsid w:val="004332A7"/>
    <w:rsid w:val="00436183"/>
    <w:rsid w:val="004403A8"/>
    <w:rsid w:val="00456F9C"/>
    <w:rsid w:val="00465143"/>
    <w:rsid w:val="00471F7A"/>
    <w:rsid w:val="004743CE"/>
    <w:rsid w:val="00493AC4"/>
    <w:rsid w:val="004940CE"/>
    <w:rsid w:val="004A0489"/>
    <w:rsid w:val="004A35E4"/>
    <w:rsid w:val="004A7E35"/>
    <w:rsid w:val="004B294E"/>
    <w:rsid w:val="004B5CF1"/>
    <w:rsid w:val="005038B3"/>
    <w:rsid w:val="00525FF7"/>
    <w:rsid w:val="00533687"/>
    <w:rsid w:val="00533992"/>
    <w:rsid w:val="00533D09"/>
    <w:rsid w:val="00533E59"/>
    <w:rsid w:val="00547490"/>
    <w:rsid w:val="005507EB"/>
    <w:rsid w:val="005626B6"/>
    <w:rsid w:val="00567041"/>
    <w:rsid w:val="00567CDF"/>
    <w:rsid w:val="00575374"/>
    <w:rsid w:val="00584462"/>
    <w:rsid w:val="00584E89"/>
    <w:rsid w:val="00585018"/>
    <w:rsid w:val="0058720B"/>
    <w:rsid w:val="005930BC"/>
    <w:rsid w:val="00595072"/>
    <w:rsid w:val="00597506"/>
    <w:rsid w:val="005A05DD"/>
    <w:rsid w:val="005B0AC7"/>
    <w:rsid w:val="005C2C3B"/>
    <w:rsid w:val="005C666A"/>
    <w:rsid w:val="005D1670"/>
    <w:rsid w:val="005D3832"/>
    <w:rsid w:val="005D4FC6"/>
    <w:rsid w:val="005E507E"/>
    <w:rsid w:val="005F19C8"/>
    <w:rsid w:val="00606104"/>
    <w:rsid w:val="00617C8C"/>
    <w:rsid w:val="00621F4C"/>
    <w:rsid w:val="006253AD"/>
    <w:rsid w:val="0062561A"/>
    <w:rsid w:val="00626E07"/>
    <w:rsid w:val="00640C99"/>
    <w:rsid w:val="0064304A"/>
    <w:rsid w:val="00643849"/>
    <w:rsid w:val="00657012"/>
    <w:rsid w:val="00657B86"/>
    <w:rsid w:val="00687925"/>
    <w:rsid w:val="00696B7A"/>
    <w:rsid w:val="006A126A"/>
    <w:rsid w:val="006A6288"/>
    <w:rsid w:val="006B1C9D"/>
    <w:rsid w:val="006B52B7"/>
    <w:rsid w:val="006C1109"/>
    <w:rsid w:val="006D17E0"/>
    <w:rsid w:val="006E0223"/>
    <w:rsid w:val="006E14A1"/>
    <w:rsid w:val="006E55A2"/>
    <w:rsid w:val="006F2EED"/>
    <w:rsid w:val="0070536F"/>
    <w:rsid w:val="00706333"/>
    <w:rsid w:val="00726B78"/>
    <w:rsid w:val="007318D9"/>
    <w:rsid w:val="007377D2"/>
    <w:rsid w:val="00745AAE"/>
    <w:rsid w:val="0075175F"/>
    <w:rsid w:val="007522BF"/>
    <w:rsid w:val="007564FC"/>
    <w:rsid w:val="00761D02"/>
    <w:rsid w:val="00762C97"/>
    <w:rsid w:val="00766EA6"/>
    <w:rsid w:val="00767C11"/>
    <w:rsid w:val="007700C1"/>
    <w:rsid w:val="00774F65"/>
    <w:rsid w:val="0077734D"/>
    <w:rsid w:val="00784AC9"/>
    <w:rsid w:val="00794891"/>
    <w:rsid w:val="007A1114"/>
    <w:rsid w:val="007A2FDB"/>
    <w:rsid w:val="007B0341"/>
    <w:rsid w:val="007B678A"/>
    <w:rsid w:val="007C4495"/>
    <w:rsid w:val="007C5E71"/>
    <w:rsid w:val="007C7E1F"/>
    <w:rsid w:val="007E495C"/>
    <w:rsid w:val="007E5ADB"/>
    <w:rsid w:val="00810460"/>
    <w:rsid w:val="00824713"/>
    <w:rsid w:val="008279CB"/>
    <w:rsid w:val="00830A2F"/>
    <w:rsid w:val="00842D9E"/>
    <w:rsid w:val="00843647"/>
    <w:rsid w:val="00846706"/>
    <w:rsid w:val="0085464C"/>
    <w:rsid w:val="00866490"/>
    <w:rsid w:val="0087127C"/>
    <w:rsid w:val="008A557D"/>
    <w:rsid w:val="008A6EF7"/>
    <w:rsid w:val="008A710C"/>
    <w:rsid w:val="008B52A2"/>
    <w:rsid w:val="008C15AE"/>
    <w:rsid w:val="008C678C"/>
    <w:rsid w:val="008D2181"/>
    <w:rsid w:val="008D44F6"/>
    <w:rsid w:val="008D50B3"/>
    <w:rsid w:val="008D7792"/>
    <w:rsid w:val="008D7EAC"/>
    <w:rsid w:val="008E05E6"/>
    <w:rsid w:val="008E0B79"/>
    <w:rsid w:val="008E1069"/>
    <w:rsid w:val="008E2731"/>
    <w:rsid w:val="008E5124"/>
    <w:rsid w:val="009044B7"/>
    <w:rsid w:val="0091157D"/>
    <w:rsid w:val="0091764B"/>
    <w:rsid w:val="0092144B"/>
    <w:rsid w:val="00937783"/>
    <w:rsid w:val="00960205"/>
    <w:rsid w:val="00962E2A"/>
    <w:rsid w:val="00965DF4"/>
    <w:rsid w:val="00976224"/>
    <w:rsid w:val="0099017D"/>
    <w:rsid w:val="009C016E"/>
    <w:rsid w:val="009C37BE"/>
    <w:rsid w:val="009C65BF"/>
    <w:rsid w:val="009E19C4"/>
    <w:rsid w:val="009E72A8"/>
    <w:rsid w:val="009F186C"/>
    <w:rsid w:val="009F2FF0"/>
    <w:rsid w:val="009F4F6C"/>
    <w:rsid w:val="00A012FC"/>
    <w:rsid w:val="00A12484"/>
    <w:rsid w:val="00A13B34"/>
    <w:rsid w:val="00A2696D"/>
    <w:rsid w:val="00A43737"/>
    <w:rsid w:val="00A43D7A"/>
    <w:rsid w:val="00A53732"/>
    <w:rsid w:val="00A56357"/>
    <w:rsid w:val="00A6517A"/>
    <w:rsid w:val="00A81C61"/>
    <w:rsid w:val="00A8494B"/>
    <w:rsid w:val="00A90DFF"/>
    <w:rsid w:val="00AA2E79"/>
    <w:rsid w:val="00AB669F"/>
    <w:rsid w:val="00AC1CAD"/>
    <w:rsid w:val="00AC5D1D"/>
    <w:rsid w:val="00AD406C"/>
    <w:rsid w:val="00AD56E4"/>
    <w:rsid w:val="00AE09DD"/>
    <w:rsid w:val="00AE15E7"/>
    <w:rsid w:val="00AF07E7"/>
    <w:rsid w:val="00B26FFA"/>
    <w:rsid w:val="00B42955"/>
    <w:rsid w:val="00B56D15"/>
    <w:rsid w:val="00B64BCC"/>
    <w:rsid w:val="00B75D93"/>
    <w:rsid w:val="00B76AF7"/>
    <w:rsid w:val="00B8095A"/>
    <w:rsid w:val="00B81956"/>
    <w:rsid w:val="00B84B6C"/>
    <w:rsid w:val="00BA0F00"/>
    <w:rsid w:val="00BA2FB4"/>
    <w:rsid w:val="00BD4C2B"/>
    <w:rsid w:val="00BF1F21"/>
    <w:rsid w:val="00C02B18"/>
    <w:rsid w:val="00C03998"/>
    <w:rsid w:val="00C06C16"/>
    <w:rsid w:val="00C10986"/>
    <w:rsid w:val="00C115E3"/>
    <w:rsid w:val="00C13EBC"/>
    <w:rsid w:val="00C14BC9"/>
    <w:rsid w:val="00C23F36"/>
    <w:rsid w:val="00C268DE"/>
    <w:rsid w:val="00C27D5C"/>
    <w:rsid w:val="00C27F9D"/>
    <w:rsid w:val="00C31693"/>
    <w:rsid w:val="00C51B1C"/>
    <w:rsid w:val="00C658DC"/>
    <w:rsid w:val="00C758D9"/>
    <w:rsid w:val="00C81CED"/>
    <w:rsid w:val="00C9246A"/>
    <w:rsid w:val="00CA2DAD"/>
    <w:rsid w:val="00CA5146"/>
    <w:rsid w:val="00CA5F6D"/>
    <w:rsid w:val="00CB35E4"/>
    <w:rsid w:val="00CB3D48"/>
    <w:rsid w:val="00CB6308"/>
    <w:rsid w:val="00CC63DF"/>
    <w:rsid w:val="00CD0DBD"/>
    <w:rsid w:val="00CD1E63"/>
    <w:rsid w:val="00CE3A12"/>
    <w:rsid w:val="00CF2869"/>
    <w:rsid w:val="00CF78A0"/>
    <w:rsid w:val="00D03479"/>
    <w:rsid w:val="00D04077"/>
    <w:rsid w:val="00D1108C"/>
    <w:rsid w:val="00D11F01"/>
    <w:rsid w:val="00D13782"/>
    <w:rsid w:val="00D22CF8"/>
    <w:rsid w:val="00D24E15"/>
    <w:rsid w:val="00D314EE"/>
    <w:rsid w:val="00D3218B"/>
    <w:rsid w:val="00D44F18"/>
    <w:rsid w:val="00D73A64"/>
    <w:rsid w:val="00D73B55"/>
    <w:rsid w:val="00D74D7F"/>
    <w:rsid w:val="00D767AF"/>
    <w:rsid w:val="00D80B80"/>
    <w:rsid w:val="00D93ADC"/>
    <w:rsid w:val="00D947DE"/>
    <w:rsid w:val="00D96724"/>
    <w:rsid w:val="00DA2483"/>
    <w:rsid w:val="00DB1659"/>
    <w:rsid w:val="00DB18A1"/>
    <w:rsid w:val="00DC64E7"/>
    <w:rsid w:val="00DD1AFD"/>
    <w:rsid w:val="00DD4300"/>
    <w:rsid w:val="00DD46A0"/>
    <w:rsid w:val="00DE3021"/>
    <w:rsid w:val="00DE3649"/>
    <w:rsid w:val="00E002F2"/>
    <w:rsid w:val="00E2739D"/>
    <w:rsid w:val="00E43C26"/>
    <w:rsid w:val="00E52CA4"/>
    <w:rsid w:val="00E55600"/>
    <w:rsid w:val="00E55FF7"/>
    <w:rsid w:val="00E82DE3"/>
    <w:rsid w:val="00E9311E"/>
    <w:rsid w:val="00E95101"/>
    <w:rsid w:val="00E95DAB"/>
    <w:rsid w:val="00E96146"/>
    <w:rsid w:val="00EA54A2"/>
    <w:rsid w:val="00EB1CFF"/>
    <w:rsid w:val="00ED2100"/>
    <w:rsid w:val="00ED2162"/>
    <w:rsid w:val="00EE3F78"/>
    <w:rsid w:val="00EE5ED5"/>
    <w:rsid w:val="00F11A43"/>
    <w:rsid w:val="00F13275"/>
    <w:rsid w:val="00F16465"/>
    <w:rsid w:val="00F22EE0"/>
    <w:rsid w:val="00F24ED3"/>
    <w:rsid w:val="00F3335A"/>
    <w:rsid w:val="00F402AC"/>
    <w:rsid w:val="00F56E82"/>
    <w:rsid w:val="00F740D1"/>
    <w:rsid w:val="00F75197"/>
    <w:rsid w:val="00F7723C"/>
    <w:rsid w:val="00F805B1"/>
    <w:rsid w:val="00F9010A"/>
    <w:rsid w:val="00F93286"/>
    <w:rsid w:val="00FC152C"/>
    <w:rsid w:val="00FD100F"/>
    <w:rsid w:val="00FE0F17"/>
    <w:rsid w:val="00FE7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5A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471F7A"/>
    <w:pPr>
      <w:keepNext/>
      <w:keepLines/>
      <w:tabs>
        <w:tab w:val="left" w:pos="0"/>
      </w:tabs>
      <w:spacing w:before="40" w:line="259" w:lineRule="auto"/>
      <w:ind w:firstLine="680"/>
      <w:jc w:val="both"/>
      <w:outlineLvl w:val="1"/>
    </w:pPr>
    <w:rPr>
      <w:rFonts w:ascii="Cambria" w:eastAsiaTheme="minorEastAsia" w:hAnsi="Cambria"/>
      <w:color w:val="365F91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45AA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C78BF"/>
    <w:pPr>
      <w:jc w:val="center"/>
    </w:pPr>
    <w:rPr>
      <w:b/>
      <w:bCs/>
      <w:sz w:val="18"/>
    </w:rPr>
  </w:style>
  <w:style w:type="character" w:customStyle="1" w:styleId="a4">
    <w:name w:val="Название Знак"/>
    <w:basedOn w:val="a0"/>
    <w:link w:val="a3"/>
    <w:rsid w:val="002C78BF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customStyle="1" w:styleId="Style7">
    <w:name w:val="Style7"/>
    <w:basedOn w:val="a"/>
    <w:uiPriority w:val="99"/>
    <w:rsid w:val="002C78BF"/>
    <w:pPr>
      <w:widowControl w:val="0"/>
      <w:autoSpaceDE w:val="0"/>
      <w:autoSpaceDN w:val="0"/>
      <w:adjustRightInd w:val="0"/>
      <w:spacing w:line="315" w:lineRule="exact"/>
      <w:ind w:firstLine="734"/>
    </w:pPr>
  </w:style>
  <w:style w:type="paragraph" w:customStyle="1" w:styleId="Style8">
    <w:name w:val="Style8"/>
    <w:basedOn w:val="a"/>
    <w:uiPriority w:val="99"/>
    <w:rsid w:val="002C78BF"/>
    <w:pPr>
      <w:widowControl w:val="0"/>
      <w:autoSpaceDE w:val="0"/>
      <w:autoSpaceDN w:val="0"/>
      <w:adjustRightInd w:val="0"/>
      <w:spacing w:line="226" w:lineRule="exact"/>
      <w:jc w:val="center"/>
    </w:pPr>
  </w:style>
  <w:style w:type="paragraph" w:customStyle="1" w:styleId="Style9">
    <w:name w:val="Style9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</w:pPr>
  </w:style>
  <w:style w:type="paragraph" w:customStyle="1" w:styleId="Style10">
    <w:name w:val="Style10"/>
    <w:basedOn w:val="a"/>
    <w:uiPriority w:val="99"/>
    <w:rsid w:val="002C78BF"/>
    <w:pPr>
      <w:widowControl w:val="0"/>
      <w:autoSpaceDE w:val="0"/>
      <w:autoSpaceDN w:val="0"/>
      <w:adjustRightInd w:val="0"/>
      <w:spacing w:line="331" w:lineRule="exact"/>
      <w:ind w:firstLine="120"/>
    </w:pPr>
  </w:style>
  <w:style w:type="paragraph" w:customStyle="1" w:styleId="Style11">
    <w:name w:val="Style11"/>
    <w:basedOn w:val="a"/>
    <w:uiPriority w:val="99"/>
    <w:rsid w:val="002C78BF"/>
    <w:pPr>
      <w:widowControl w:val="0"/>
      <w:autoSpaceDE w:val="0"/>
      <w:autoSpaceDN w:val="0"/>
      <w:adjustRightInd w:val="0"/>
      <w:spacing w:line="317" w:lineRule="exact"/>
    </w:pPr>
  </w:style>
  <w:style w:type="character" w:customStyle="1" w:styleId="FontStyle14">
    <w:name w:val="Font Style14"/>
    <w:uiPriority w:val="99"/>
    <w:rsid w:val="002C78BF"/>
    <w:rPr>
      <w:rFonts w:ascii="Times New Roman" w:hAnsi="Times New Roman" w:cs="Times New Roman" w:hint="default"/>
      <w:spacing w:val="10"/>
      <w:sz w:val="20"/>
      <w:szCs w:val="20"/>
    </w:rPr>
  </w:style>
  <w:style w:type="character" w:customStyle="1" w:styleId="FontStyle15">
    <w:name w:val="Font Style15"/>
    <w:uiPriority w:val="99"/>
    <w:rsid w:val="002C78BF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nhideWhenUsed/>
    <w:rsid w:val="008D7E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7EA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uiPriority w:val="99"/>
    <w:rsid w:val="00C31693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  <w:style w:type="character" w:styleId="a7">
    <w:name w:val="Strong"/>
    <w:basedOn w:val="a0"/>
    <w:qFormat/>
    <w:rsid w:val="00C31693"/>
    <w:rPr>
      <w:b/>
      <w:bCs/>
    </w:rPr>
  </w:style>
  <w:style w:type="paragraph" w:styleId="a8">
    <w:name w:val="header"/>
    <w:basedOn w:val="a"/>
    <w:link w:val="a9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4E8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4E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426B3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d">
    <w:name w:val="Hyperlink"/>
    <w:basedOn w:val="a0"/>
    <w:uiPriority w:val="99"/>
    <w:unhideWhenUsed/>
    <w:rsid w:val="00471F7A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rsid w:val="00471F7A"/>
    <w:rPr>
      <w:rFonts w:ascii="Cambria" w:eastAsiaTheme="minorEastAsia" w:hAnsi="Cambria" w:cs="Times New Roman"/>
      <w:color w:val="365F91"/>
      <w:sz w:val="26"/>
      <w:szCs w:val="26"/>
    </w:rPr>
  </w:style>
  <w:style w:type="paragraph" w:customStyle="1" w:styleId="ConsPlusNormal">
    <w:name w:val="ConsPlusNormal"/>
    <w:link w:val="ConsPlusNormal0"/>
    <w:qFormat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71F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471F7A"/>
    <w:rPr>
      <w:rFonts w:cs="Times New Roman"/>
      <w:vertAlign w:val="superscript"/>
    </w:rPr>
  </w:style>
  <w:style w:type="character" w:styleId="af1">
    <w:name w:val="FollowedHyperlink"/>
    <w:basedOn w:val="a0"/>
    <w:uiPriority w:val="99"/>
    <w:semiHidden/>
    <w:unhideWhenUsed/>
    <w:rsid w:val="00471F7A"/>
    <w:rPr>
      <w:rFonts w:cs="Times New Roman"/>
      <w:color w:val="800080"/>
      <w:u w:val="single"/>
    </w:rPr>
  </w:style>
  <w:style w:type="paragraph" w:styleId="af2">
    <w:name w:val="annotation text"/>
    <w:basedOn w:val="a"/>
    <w:link w:val="af3"/>
    <w:uiPriority w:val="99"/>
    <w:unhideWhenUsed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471F7A"/>
    <w:rPr>
      <w:rFonts w:ascii="Times New Roman" w:eastAsiaTheme="minorEastAsia" w:hAnsi="Times New Roman" w:cs="Times New Roman"/>
      <w:sz w:val="20"/>
      <w:szCs w:val="20"/>
    </w:rPr>
  </w:style>
  <w:style w:type="character" w:styleId="af4">
    <w:name w:val="annotation reference"/>
    <w:basedOn w:val="a0"/>
    <w:uiPriority w:val="99"/>
    <w:unhideWhenUsed/>
    <w:rsid w:val="00471F7A"/>
    <w:rPr>
      <w:rFonts w:ascii="Times New Roman" w:hAnsi="Times New Roman" w:cs="Times New Roman"/>
      <w:sz w:val="16"/>
    </w:rPr>
  </w:style>
  <w:style w:type="table" w:styleId="af5">
    <w:name w:val="Table Grid"/>
    <w:basedOn w:val="a1"/>
    <w:uiPriority w:val="59"/>
    <w:rsid w:val="00471F7A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rsid w:val="00471F7A"/>
    <w:pPr>
      <w:tabs>
        <w:tab w:val="left" w:pos="0"/>
      </w:tabs>
      <w:suppressAutoHyphens/>
      <w:spacing w:before="100" w:after="119"/>
      <w:ind w:firstLine="680"/>
      <w:jc w:val="both"/>
    </w:pPr>
    <w:rPr>
      <w:rFonts w:ascii="Calibri" w:eastAsia="SimSun" w:hAnsi="Calibri" w:cs="font279"/>
      <w:lang w:eastAsia="ar-SA"/>
    </w:rPr>
  </w:style>
  <w:style w:type="paragraph" w:styleId="af6">
    <w:name w:val="annotation subject"/>
    <w:basedOn w:val="af2"/>
    <w:next w:val="af2"/>
    <w:link w:val="af7"/>
    <w:uiPriority w:val="99"/>
    <w:semiHidden/>
    <w:unhideWhenUsed/>
    <w:rsid w:val="00471F7A"/>
    <w:rPr>
      <w:rFonts w:ascii="Calibri" w:hAnsi="Calibri"/>
      <w:b/>
      <w:bCs/>
    </w:rPr>
  </w:style>
  <w:style w:type="character" w:customStyle="1" w:styleId="af7">
    <w:name w:val="Тема примечания Знак"/>
    <w:basedOn w:val="af3"/>
    <w:link w:val="af6"/>
    <w:uiPriority w:val="99"/>
    <w:semiHidden/>
    <w:rsid w:val="00471F7A"/>
    <w:rPr>
      <w:rFonts w:ascii="Calibri" w:hAnsi="Calibri"/>
      <w:b/>
      <w:bCs/>
    </w:rPr>
  </w:style>
  <w:style w:type="character" w:styleId="af8">
    <w:name w:val="Placeholder Text"/>
    <w:basedOn w:val="a0"/>
    <w:uiPriority w:val="99"/>
    <w:semiHidden/>
    <w:rsid w:val="00471F7A"/>
    <w:rPr>
      <w:rFonts w:cs="Times New Roman"/>
      <w:color w:val="808080"/>
    </w:rPr>
  </w:style>
  <w:style w:type="paragraph" w:styleId="af9">
    <w:name w:val="No Spacing"/>
    <w:link w:val="afa"/>
    <w:uiPriority w:val="1"/>
    <w:qFormat/>
    <w:rsid w:val="00471F7A"/>
    <w:pPr>
      <w:spacing w:after="0" w:line="240" w:lineRule="auto"/>
    </w:pPr>
    <w:rPr>
      <w:rFonts w:ascii="Calibri" w:eastAsiaTheme="minorEastAsia" w:hAnsi="Calibri" w:cs="Times New Roman"/>
    </w:rPr>
  </w:style>
  <w:style w:type="paragraph" w:styleId="afb">
    <w:name w:val="footnote text"/>
    <w:basedOn w:val="a"/>
    <w:link w:val="afc"/>
    <w:uiPriority w:val="99"/>
    <w:rsid w:val="00471F7A"/>
    <w:pPr>
      <w:tabs>
        <w:tab w:val="left" w:pos="0"/>
      </w:tabs>
      <w:ind w:firstLine="680"/>
      <w:jc w:val="both"/>
    </w:pPr>
    <w:rPr>
      <w:rFonts w:eastAsiaTheme="minorEastAsia"/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rsid w:val="00471F7A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rsid w:val="00471F7A"/>
    <w:rPr>
      <w:rFonts w:cs="Times New Roman"/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471F7A"/>
    <w:pPr>
      <w:tabs>
        <w:tab w:val="left" w:pos="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680"/>
      <w:jc w:val="both"/>
    </w:pPr>
    <w:rPr>
      <w:rFonts w:ascii="Courier New" w:eastAsiaTheme="minorEastAsia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1F7A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s9">
    <w:name w:val="s_9"/>
    <w:rsid w:val="00471F7A"/>
  </w:style>
  <w:style w:type="character" w:customStyle="1" w:styleId="s10">
    <w:name w:val="s_10"/>
    <w:rsid w:val="00471F7A"/>
  </w:style>
  <w:style w:type="paragraph" w:customStyle="1" w:styleId="s1">
    <w:name w:val="s_1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customStyle="1" w:styleId="s16">
    <w:name w:val="s_16"/>
    <w:basedOn w:val="a"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paragraph" w:styleId="afe">
    <w:name w:val="Normal (Web)"/>
    <w:basedOn w:val="a"/>
    <w:unhideWhenUsed/>
    <w:rsid w:val="00471F7A"/>
    <w:pPr>
      <w:tabs>
        <w:tab w:val="left" w:pos="0"/>
      </w:tabs>
      <w:spacing w:before="100" w:beforeAutospacing="1" w:after="100" w:afterAutospacing="1"/>
      <w:ind w:firstLine="680"/>
      <w:jc w:val="both"/>
    </w:pPr>
    <w:rPr>
      <w:rFonts w:eastAsiaTheme="minorEastAsia"/>
    </w:rPr>
  </w:style>
  <w:style w:type="character" w:customStyle="1" w:styleId="aff">
    <w:name w:val="Цветовое выделение"/>
    <w:uiPriority w:val="99"/>
    <w:rsid w:val="00471F7A"/>
    <w:rPr>
      <w:b/>
      <w:color w:val="26282F"/>
    </w:rPr>
  </w:style>
  <w:style w:type="character" w:customStyle="1" w:styleId="aff0">
    <w:name w:val="Гипертекстовая ссылка"/>
    <w:uiPriority w:val="99"/>
    <w:rsid w:val="00471F7A"/>
    <w:rPr>
      <w:color w:val="106BBE"/>
    </w:rPr>
  </w:style>
  <w:style w:type="paragraph" w:customStyle="1" w:styleId="aff1">
    <w:name w:val="Таблицы (моноширинный)"/>
    <w:basedOn w:val="a"/>
    <w:next w:val="a"/>
    <w:uiPriority w:val="99"/>
    <w:rsid w:val="00471F7A"/>
    <w:pPr>
      <w:widowControl w:val="0"/>
      <w:tabs>
        <w:tab w:val="left" w:pos="0"/>
      </w:tabs>
      <w:autoSpaceDE w:val="0"/>
      <w:autoSpaceDN w:val="0"/>
      <w:adjustRightInd w:val="0"/>
      <w:ind w:firstLine="680"/>
      <w:jc w:val="both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rsid w:val="00745AA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45AA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Default">
    <w:name w:val="Default"/>
    <w:uiPriority w:val="99"/>
    <w:rsid w:val="00745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2">
    <w:name w:val="page number"/>
    <w:basedOn w:val="a0"/>
    <w:rsid w:val="00745AAE"/>
  </w:style>
  <w:style w:type="character" w:customStyle="1" w:styleId="apple-converted-space">
    <w:name w:val="apple-converted-space"/>
    <w:basedOn w:val="a0"/>
    <w:rsid w:val="00745AAE"/>
  </w:style>
  <w:style w:type="paragraph" w:styleId="aff3">
    <w:name w:val="Body Text Indent"/>
    <w:basedOn w:val="a"/>
    <w:link w:val="aff4"/>
    <w:uiPriority w:val="99"/>
    <w:unhideWhenUsed/>
    <w:rsid w:val="00745AAE"/>
    <w:pPr>
      <w:spacing w:after="120"/>
      <w:ind w:left="283"/>
    </w:pPr>
  </w:style>
  <w:style w:type="character" w:customStyle="1" w:styleId="aff4">
    <w:name w:val="Основной текст с отступом Знак"/>
    <w:basedOn w:val="a0"/>
    <w:link w:val="aff3"/>
    <w:uiPriority w:val="99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Body Text"/>
    <w:basedOn w:val="a"/>
    <w:link w:val="aff6"/>
    <w:rsid w:val="00745AAE"/>
    <w:pPr>
      <w:spacing w:after="120"/>
    </w:pPr>
  </w:style>
  <w:style w:type="character" w:customStyle="1" w:styleId="aff6">
    <w:name w:val="Основной текст Знак"/>
    <w:basedOn w:val="a0"/>
    <w:link w:val="aff5"/>
    <w:rsid w:val="00745AA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dressbooksuggestitemhint">
    <w:name w:val="addressbook__suggest__item__hint"/>
    <w:basedOn w:val="a0"/>
    <w:rsid w:val="00745AAE"/>
  </w:style>
  <w:style w:type="character" w:customStyle="1" w:styleId="ConsPlusNormal0">
    <w:name w:val="ConsPlusNormal Знак"/>
    <w:link w:val="ConsPlusNormal"/>
    <w:locked/>
    <w:rsid w:val="00745AAE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docaccesstitle">
    <w:name w:val="docaccess_title"/>
    <w:basedOn w:val="a0"/>
    <w:rsid w:val="00745AAE"/>
  </w:style>
  <w:style w:type="character" w:customStyle="1" w:styleId="aff7">
    <w:name w:val="Основной текст_"/>
    <w:link w:val="3"/>
    <w:rsid w:val="00745AAE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ff7"/>
    <w:rsid w:val="00745AAE"/>
    <w:pPr>
      <w:widowControl w:val="0"/>
      <w:shd w:val="clear" w:color="auto" w:fill="FFFFFF"/>
      <w:spacing w:before="42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p3">
    <w:name w:val="p3"/>
    <w:basedOn w:val="a"/>
    <w:rsid w:val="00745AAE"/>
    <w:pPr>
      <w:spacing w:before="100" w:beforeAutospacing="1" w:after="100" w:afterAutospacing="1"/>
    </w:pPr>
  </w:style>
  <w:style w:type="character" w:customStyle="1" w:styleId="afa">
    <w:name w:val="Без интервала Знак"/>
    <w:link w:val="af9"/>
    <w:uiPriority w:val="1"/>
    <w:locked/>
    <w:rsid w:val="00745AAE"/>
    <w:rPr>
      <w:rFonts w:ascii="Calibri" w:eastAsiaTheme="minorEastAsia" w:hAnsi="Calibri" w:cs="Times New Roman"/>
    </w:rPr>
  </w:style>
  <w:style w:type="character" w:customStyle="1" w:styleId="7">
    <w:name w:val="Основной текст (7)"/>
    <w:rsid w:val="00745A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HTML1">
    <w:name w:val="HTML Address"/>
    <w:basedOn w:val="a"/>
    <w:link w:val="HTML2"/>
    <w:uiPriority w:val="99"/>
    <w:unhideWhenUsed/>
    <w:rsid w:val="00745AAE"/>
    <w:rPr>
      <w:i/>
      <w:iCs/>
    </w:rPr>
  </w:style>
  <w:style w:type="character" w:customStyle="1" w:styleId="HTML2">
    <w:name w:val="Адрес HTML Знак"/>
    <w:basedOn w:val="a0"/>
    <w:link w:val="HTML1"/>
    <w:uiPriority w:val="99"/>
    <w:rsid w:val="00745AAE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nobr">
    <w:name w:val="nobr"/>
    <w:basedOn w:val="a0"/>
    <w:rsid w:val="00745AAE"/>
  </w:style>
  <w:style w:type="paragraph" w:customStyle="1" w:styleId="formattext">
    <w:name w:val="formattext"/>
    <w:basedOn w:val="a"/>
    <w:rsid w:val="00745AAE"/>
    <w:pPr>
      <w:spacing w:before="100" w:beforeAutospacing="1" w:after="100" w:afterAutospacing="1"/>
    </w:pPr>
  </w:style>
  <w:style w:type="character" w:customStyle="1" w:styleId="41">
    <w:name w:val="Основной текст (4)_"/>
    <w:basedOn w:val="a0"/>
    <w:link w:val="42"/>
    <w:rsid w:val="0026161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261612"/>
    <w:pPr>
      <w:widowControl w:val="0"/>
      <w:shd w:val="clear" w:color="auto" w:fill="FFFFFF"/>
      <w:spacing w:before="660" w:after="3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2616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1612"/>
    <w:pPr>
      <w:widowControl w:val="0"/>
      <w:shd w:val="clear" w:color="auto" w:fill="FFFFFF"/>
      <w:spacing w:before="60" w:after="660" w:line="0" w:lineRule="atLeast"/>
      <w:ind w:hanging="700"/>
    </w:pPr>
    <w:rPr>
      <w:sz w:val="28"/>
      <w:szCs w:val="28"/>
      <w:lang w:eastAsia="en-US"/>
    </w:rPr>
  </w:style>
  <w:style w:type="paragraph" w:customStyle="1" w:styleId="Style6">
    <w:name w:val="Style6"/>
    <w:basedOn w:val="a"/>
    <w:uiPriority w:val="99"/>
    <w:rsid w:val="00E96146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3">
    <w:name w:val="Style3"/>
    <w:basedOn w:val="a"/>
    <w:uiPriority w:val="99"/>
    <w:rsid w:val="00E96146"/>
    <w:pPr>
      <w:widowControl w:val="0"/>
      <w:autoSpaceDE w:val="0"/>
      <w:autoSpaceDN w:val="0"/>
      <w:adjustRightInd w:val="0"/>
      <w:spacing w:line="324" w:lineRule="exact"/>
      <w:ind w:hanging="350"/>
      <w:jc w:val="both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E96146"/>
    <w:pPr>
      <w:widowControl w:val="0"/>
      <w:autoSpaceDE w:val="0"/>
      <w:autoSpaceDN w:val="0"/>
      <w:adjustRightInd w:val="0"/>
      <w:spacing w:line="317" w:lineRule="exact"/>
    </w:pPr>
  </w:style>
  <w:style w:type="paragraph" w:customStyle="1" w:styleId="Style2">
    <w:name w:val="Style2"/>
    <w:basedOn w:val="a"/>
    <w:uiPriority w:val="99"/>
    <w:rsid w:val="00E96146"/>
    <w:pPr>
      <w:widowControl w:val="0"/>
      <w:autoSpaceDE w:val="0"/>
      <w:autoSpaceDN w:val="0"/>
      <w:adjustRightInd w:val="0"/>
      <w:spacing w:line="323" w:lineRule="exact"/>
      <w:jc w:val="center"/>
    </w:pPr>
    <w:rPr>
      <w:rFonts w:eastAsiaTheme="minorEastAsia"/>
    </w:rPr>
  </w:style>
  <w:style w:type="character" w:customStyle="1" w:styleId="FontStyle12">
    <w:name w:val="Font Style12"/>
    <w:basedOn w:val="a0"/>
    <w:uiPriority w:val="99"/>
    <w:rsid w:val="00E96146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1">
    <w:name w:val="Font Style11"/>
    <w:basedOn w:val="a0"/>
    <w:uiPriority w:val="99"/>
    <w:rsid w:val="00E96146"/>
    <w:rPr>
      <w:rFonts w:ascii="Georgia" w:hAnsi="Georgia" w:cs="Georgia" w:hint="default"/>
      <w:sz w:val="24"/>
      <w:szCs w:val="24"/>
    </w:rPr>
  </w:style>
  <w:style w:type="paragraph" w:customStyle="1" w:styleId="ConsTitle">
    <w:name w:val="ConsTitle"/>
    <w:rsid w:val="006C1109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13">
    <w:name w:val="Без интервала1"/>
    <w:rsid w:val="006C1109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character" w:customStyle="1" w:styleId="FontStyle20">
    <w:name w:val="Font Style20"/>
    <w:basedOn w:val="a0"/>
    <w:uiPriority w:val="99"/>
    <w:rsid w:val="00687925"/>
    <w:rPr>
      <w:rFonts w:ascii="Times New Roman" w:hAnsi="Times New Roman" w:cs="Times New Roman"/>
      <w:sz w:val="16"/>
      <w:szCs w:val="16"/>
    </w:rPr>
  </w:style>
  <w:style w:type="character" w:customStyle="1" w:styleId="FontStyle21">
    <w:name w:val="Font Style21"/>
    <w:basedOn w:val="a0"/>
    <w:uiPriority w:val="99"/>
    <w:rsid w:val="00687925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uiPriority w:val="99"/>
    <w:rsid w:val="00687925"/>
    <w:pPr>
      <w:widowControl w:val="0"/>
      <w:autoSpaceDE w:val="0"/>
      <w:autoSpaceDN w:val="0"/>
      <w:adjustRightInd w:val="0"/>
      <w:spacing w:line="370" w:lineRule="exact"/>
      <w:ind w:firstLine="643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687925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23">
    <w:name w:val="Основной текст2"/>
    <w:basedOn w:val="a"/>
    <w:rsid w:val="00B81956"/>
    <w:pPr>
      <w:widowControl w:val="0"/>
      <w:shd w:val="clear" w:color="auto" w:fill="FFFFFF"/>
      <w:spacing w:after="1020" w:line="0" w:lineRule="atLeast"/>
      <w:ind w:hanging="260"/>
      <w:jc w:val="center"/>
    </w:pPr>
    <w:rPr>
      <w:sz w:val="27"/>
      <w:szCs w:val="27"/>
    </w:rPr>
  </w:style>
  <w:style w:type="paragraph" w:customStyle="1" w:styleId="14">
    <w:name w:val="Основной текст1"/>
    <w:basedOn w:val="a"/>
    <w:rsid w:val="004A0489"/>
    <w:pPr>
      <w:widowControl w:val="0"/>
      <w:shd w:val="clear" w:color="auto" w:fill="FFFFFF"/>
      <w:spacing w:line="276" w:lineRule="auto"/>
      <w:ind w:firstLine="180"/>
    </w:pPr>
    <w:rPr>
      <w:sz w:val="26"/>
      <w:szCs w:val="26"/>
      <w:lang w:eastAsia="en-US"/>
    </w:rPr>
  </w:style>
  <w:style w:type="paragraph" w:customStyle="1" w:styleId="Style4">
    <w:name w:val="Style4"/>
    <w:basedOn w:val="a"/>
    <w:uiPriority w:val="99"/>
    <w:rsid w:val="006E0223"/>
    <w:pPr>
      <w:widowControl w:val="0"/>
      <w:autoSpaceDE w:val="0"/>
      <w:autoSpaceDN w:val="0"/>
      <w:adjustRightInd w:val="0"/>
    </w:pPr>
  </w:style>
  <w:style w:type="paragraph" w:customStyle="1" w:styleId="ConsNonformat">
    <w:name w:val="ConsNonformat"/>
    <w:rsid w:val="007C449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"/>
    <w:rsid w:val="007C449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1871</Words>
  <Characters>10671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8</cp:revision>
  <cp:lastPrinted>2024-08-15T06:38:00Z</cp:lastPrinted>
  <dcterms:created xsi:type="dcterms:W3CDTF">2025-03-04T12:44:00Z</dcterms:created>
  <dcterms:modified xsi:type="dcterms:W3CDTF">2025-03-05T08:52:00Z</dcterms:modified>
</cp:coreProperties>
</file>