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right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орума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«Северный Кавказ.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Практики по повышению производительности труда и инновационному развитию»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МВЦ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Минводы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ЭКСПО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(26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-27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марта 2026 года)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tbl>
      <w:tblPr>
        <w:tblStyle w:val="849"/>
        <w:tblW w:w="934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09"/>
        <w:gridCol w:w="141"/>
        <w:gridCol w:w="7995"/>
      </w:tblGrid>
      <w:tr>
        <w:tblPrEx/>
        <w:trPr>
          <w:trHeight w:val="273"/>
        </w:trPr>
        <w:tc>
          <w:tcPr>
            <w:gridSpan w:val="3"/>
            <w:tcW w:w="934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26 марта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gridSpan w:val="2"/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</w:r>
          </w:p>
        </w:tc>
        <w:tc>
          <w:tcPr>
            <w:tcW w:w="7995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Регистрация участников Форума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135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79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Пленарное заседание «Повышение производительности труда и развитие технологического предпринимательства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Северо-Кавказском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федеральном округе»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Спикеры: заместители высших долж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ностных лиц субъектов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Северо-Ка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азского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федерального округа, руководители (заместители) федеральных министерств и ведомств, отвечающих за формирование и реализацию государственной политики в сферах науки, технологий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интеллектуальной собственности и повышения производительности труда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56"/>
        </w:trPr>
        <w:tc>
          <w:tcPr>
            <w:gridSpan w:val="2"/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7995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Кофе-брейк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135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79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СЕКЦИЯ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Развитие технологического предпринимательства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Спикеры: руководители федеральных и региональных институтов развития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Тема: о мерах поддержки, предусмотренных федеральными и региональными институтами 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СЕКЦИЯ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Повышение производительности труда в рамках реализации федерального проекта «Производительность труда»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Спикеры: представители федеральных и региональных органов власти, ответственных за реализацию федерального проекта «Производительность труда», руководители центров компетенций, руководители предприятий – участников федерального проекта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Темы: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задачи и приоритеты в рамках реализации федерального проекта «Производительность труда»;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успешные практики по повышению производительности труда в промышленности, АПК и туризме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4"/>
        </w:trPr>
        <w:tc>
          <w:tcPr>
            <w:gridSpan w:val="2"/>
            <w:tcW w:w="135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79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Открытый микрофон с федеральными спикерами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(общение со спикерами на разных площадках в режиме «вопрос из зала – ответ»)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</w:r>
          </w:p>
        </w:tc>
        <w:tc>
          <w:tcPr>
            <w:tcW w:w="7995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Обед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35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-16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79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СЕКЦИЯ 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Развитие инноваций – путь к технологическому лидерству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Спикеры: руководители малых инновационных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 технологических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компаний,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научно-производственных центров,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стартап-студий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Тема: практические аспекты развития инноваций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СЕКЦИЯ 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Эффективное государственное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муниципальное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Спикеры: заместители руководителей региональных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исполнительных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органов, приглашённые эксперты из субъектов Российской Федерации, курирующие внедрение принципов бережливого производства в государственном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 муниципальном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управлении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Темы: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реализация проекта «Эффективный регион» в органах власти;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практики внедрения технологий бережливого производства в государственном и муниципальном управлении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35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</w:r>
          </w:p>
        </w:tc>
        <w:tc>
          <w:tcPr>
            <w:tcW w:w="79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СЕКЦИЯ 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Обеспечение технологического суверенитета и защита интеллектуальной собственности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Спикеры: представители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ведущих высших учебных заведений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Северо-Кавказского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федерального округа,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института защиты интеллектуальной собств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енности в 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Темы: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формирование основ технологического суверенитета во взаимодействии науки и бизнеса;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обеспечение защиты интеллектуальной собственности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СЕКЦИЯ 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Повышение производительности труда в социальной сфере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Спикеры: представители региональных исполнительных органов и организаций социальной сферы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50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Темы: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0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задачи по повышению производительности труда в социальной сфере;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0"/>
              <w:jc w:val="both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практики повышения производительности труда в здравоохранении, образовании, социальном обслуживании населения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293"/>
        </w:trPr>
        <w:tc>
          <w:tcPr>
            <w:gridSpan w:val="3"/>
            <w:tcW w:w="934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27 марта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2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W w:w="813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Посещение предприятий и организаций, реализующих мероприятия по повышению производительности труда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709" w:left="1984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jc w:val="right"/>
    </w:pPr>
    <w:r/>
    <w:r>
      <w:rPr>
        <w:rFonts w:ascii="Times New Roman" w:hAnsi="Times New Roman" w:eastAsia="Times New Roman" w:cs="Times New Roman"/>
        <w:sz w:val="28"/>
        <w:szCs w:val="28"/>
        <w:highlight w:val="none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Title Char"/>
    <w:basedOn w:val="667"/>
    <w:link w:val="847"/>
    <w:uiPriority w:val="10"/>
    <w:rPr>
      <w:sz w:val="48"/>
      <w:szCs w:val="48"/>
    </w:rPr>
  </w:style>
  <w:style w:type="character" w:styleId="661">
    <w:name w:val="Subtitle Char"/>
    <w:basedOn w:val="667"/>
    <w:link w:val="848"/>
    <w:uiPriority w:val="11"/>
    <w:rPr>
      <w:sz w:val="24"/>
      <w:szCs w:val="24"/>
    </w:rPr>
  </w:style>
  <w:style w:type="character" w:styleId="662">
    <w:name w:val="Quote Char"/>
    <w:link w:val="686"/>
    <w:uiPriority w:val="29"/>
    <w:rPr>
      <w:i/>
    </w:rPr>
  </w:style>
  <w:style w:type="character" w:styleId="663">
    <w:name w:val="Intense Quote Char"/>
    <w:link w:val="688"/>
    <w:uiPriority w:val="30"/>
    <w:rPr>
      <w:i/>
    </w:rPr>
  </w:style>
  <w:style w:type="character" w:styleId="664">
    <w:name w:val="Footnote Text Char"/>
    <w:link w:val="823"/>
    <w:uiPriority w:val="99"/>
    <w:rPr>
      <w:sz w:val="18"/>
    </w:rPr>
  </w:style>
  <w:style w:type="character" w:styleId="665">
    <w:name w:val="Endnote Text Char"/>
    <w:link w:val="826"/>
    <w:uiPriority w:val="99"/>
    <w:rPr>
      <w:sz w:val="20"/>
    </w:rPr>
  </w:style>
  <w:style w:type="paragraph" w:styleId="666" w:default="1">
    <w:name w:val="Normal"/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Heading 1 Char"/>
    <w:link w:val="841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Heading 2 Char"/>
    <w:link w:val="842"/>
    <w:uiPriority w:val="9"/>
    <w:rPr>
      <w:rFonts w:ascii="Arial" w:hAnsi="Arial" w:eastAsia="Arial" w:cs="Arial"/>
      <w:sz w:val="34"/>
    </w:rPr>
  </w:style>
  <w:style w:type="character" w:styleId="672" w:customStyle="1">
    <w:name w:val="Heading 3 Char"/>
    <w:link w:val="843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Heading 4 Char"/>
    <w:link w:val="844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Heading 5 Char"/>
    <w:link w:val="845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link w:val="846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66"/>
    <w:next w:val="666"/>
    <w:link w:val="677"/>
    <w:uiPriority w:val="9"/>
    <w:unhideWhenUsed/>
    <w:qFormat/>
    <w:pPr>
      <w:keepLines/>
      <w:keepNext/>
      <w:spacing w:before="320" w:after="200"/>
      <w:outlineLvl w:val="6"/>
    </w:pPr>
    <w:rPr>
      <w:b/>
      <w:bCs/>
      <w:i/>
      <w:iCs/>
    </w:rPr>
  </w:style>
  <w:style w:type="character" w:styleId="677" w:customStyle="1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66"/>
    <w:next w:val="666"/>
    <w:link w:val="679"/>
    <w:uiPriority w:val="9"/>
    <w:unhideWhenUsed/>
    <w:qFormat/>
    <w:pPr>
      <w:keepLines/>
      <w:keepNext/>
      <w:spacing w:before="320" w:after="200"/>
      <w:outlineLvl w:val="7"/>
    </w:pPr>
    <w:rPr>
      <w:i/>
      <w:iCs/>
    </w:rPr>
  </w:style>
  <w:style w:type="character" w:styleId="679" w:customStyle="1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66"/>
    <w:next w:val="666"/>
    <w:link w:val="681"/>
    <w:uiPriority w:val="9"/>
    <w:unhideWhenUsed/>
    <w:qFormat/>
    <w:pPr>
      <w:keepLines/>
      <w:keepNext/>
      <w:spacing w:before="320" w:after="200"/>
      <w:outlineLvl w:val="8"/>
    </w:pPr>
    <w:rPr>
      <w:i/>
      <w:iCs/>
      <w:sz w:val="21"/>
      <w:szCs w:val="21"/>
    </w:rPr>
  </w:style>
  <w:style w:type="character" w:styleId="681" w:customStyle="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6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line="240" w:lineRule="auto"/>
    </w:pPr>
  </w:style>
  <w:style w:type="character" w:styleId="684" w:customStyle="1">
    <w:name w:val="Название Знак"/>
    <w:link w:val="847"/>
    <w:uiPriority w:val="10"/>
    <w:rPr>
      <w:sz w:val="48"/>
      <w:szCs w:val="48"/>
    </w:rPr>
  </w:style>
  <w:style w:type="character" w:styleId="685" w:customStyle="1">
    <w:name w:val="Подзаголовок Знак"/>
    <w:link w:val="848"/>
    <w:uiPriority w:val="11"/>
    <w:rPr>
      <w:sz w:val="24"/>
      <w:szCs w:val="24"/>
    </w:rPr>
  </w:style>
  <w:style w:type="paragraph" w:styleId="686">
    <w:name w:val="Quote"/>
    <w:basedOn w:val="666"/>
    <w:next w:val="666"/>
    <w:link w:val="687"/>
    <w:uiPriority w:val="29"/>
    <w:qFormat/>
    <w:pPr>
      <w:ind w:left="720" w:right="720"/>
    </w:pPr>
    <w:rPr>
      <w:i/>
    </w:rPr>
  </w:style>
  <w:style w:type="character" w:styleId="687" w:customStyle="1">
    <w:name w:val="Цитата 2 Знак"/>
    <w:link w:val="686"/>
    <w:uiPriority w:val="29"/>
    <w:rPr>
      <w:i/>
    </w:rPr>
  </w:style>
  <w:style w:type="paragraph" w:styleId="688">
    <w:name w:val="Intense Quote"/>
    <w:basedOn w:val="666"/>
    <w:next w:val="666"/>
    <w:link w:val="6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 w:customStyle="1">
    <w:name w:val="Выделенная цитата Знак"/>
    <w:link w:val="688"/>
    <w:uiPriority w:val="30"/>
    <w:rPr>
      <w:i/>
    </w:rPr>
  </w:style>
  <w:style w:type="paragraph" w:styleId="690" w:customStyle="1">
    <w:name w:val="Header"/>
    <w:basedOn w:val="666"/>
    <w:link w:val="691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691" w:customStyle="1">
    <w:name w:val="Header Char"/>
    <w:link w:val="690"/>
    <w:uiPriority w:val="99"/>
  </w:style>
  <w:style w:type="paragraph" w:styleId="692" w:customStyle="1">
    <w:name w:val="Footer"/>
    <w:basedOn w:val="666"/>
    <w:link w:val="693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693" w:customStyle="1">
    <w:name w:val="Footer Char"/>
    <w:link w:val="692"/>
    <w:uiPriority w:val="99"/>
  </w:style>
  <w:style w:type="paragraph" w:styleId="694" w:customStyle="1">
    <w:name w:val="Caption"/>
    <w:basedOn w:val="666"/>
    <w:next w:val="666"/>
    <w:link w:val="69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5" w:customStyle="1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basedOn w:val="668"/>
    <w:uiPriority w:val="59"/>
    <w:pPr>
      <w:spacing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 w:customStyle="1">
    <w:name w:val="Table Grid Light"/>
    <w:basedOn w:val="668"/>
    <w:uiPriority w:val="59"/>
    <w:pPr>
      <w:spacing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Plain Table 1"/>
    <w:basedOn w:val="668"/>
    <w:uiPriority w:val="59"/>
    <w:pPr>
      <w:spacing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2"/>
    <w:basedOn w:val="668"/>
    <w:uiPriority w:val="59"/>
    <w:pPr>
      <w:spacing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 w:customStyle="1">
    <w:name w:val="Plain Table 4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Plain Table 5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1 Light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2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4"/>
    <w:basedOn w:val="668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68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6" w:customStyle="1">
    <w:name w:val="Grid Table 4 - Accent 2"/>
    <w:basedOn w:val="668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7" w:customStyle="1">
    <w:name w:val="Grid Table 4 - Accent 3"/>
    <w:basedOn w:val="668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8" w:customStyle="1">
    <w:name w:val="Grid Table 4 - Accent 4"/>
    <w:basedOn w:val="668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9" w:customStyle="1">
    <w:name w:val="Grid Table 4 - Accent 5"/>
    <w:basedOn w:val="668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0" w:customStyle="1">
    <w:name w:val="Grid Table 4 - Accent 6"/>
    <w:basedOn w:val="668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1" w:customStyle="1">
    <w:name w:val="Grid Table 5 Dark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6 Colorful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0" w:customStyle="1">
    <w:name w:val="Grid Table 6 Colorful - Accent 2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1" w:customStyle="1">
    <w:name w:val="Grid Table 6 Colorful - Accent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2" w:customStyle="1">
    <w:name w:val="Grid Table 6 Colorful - Accent 4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3" w:customStyle="1">
    <w:name w:val="Grid Table 6 Colorful - Accent 5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6 Colorful - Accent 6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 w:customStyle="1">
    <w:name w:val="Grid Table 7 Colorful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1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2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4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5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6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2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6" w:customStyle="1">
    <w:name w:val="List Table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5 Dark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6 Colorful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List Table 6 Colorful - Accent 2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List Table 6 Colorful - Accent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1" w:customStyle="1">
    <w:name w:val="List Table 6 Colorful - Accent 4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List Table 6 Colorful - Accent 5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3" w:customStyle="1">
    <w:name w:val="List Table 6 Colorful - Accent 6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4" w:customStyle="1">
    <w:name w:val="List Table 7 Colorful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1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2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4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5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6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ned - Accent"/>
    <w:basedOn w:val="668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basedOn w:val="668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Lined - Accent 2"/>
    <w:basedOn w:val="668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Lined - Accent 3"/>
    <w:basedOn w:val="668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Lined - Accent 4"/>
    <w:basedOn w:val="668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Lined - Accent 5"/>
    <w:basedOn w:val="668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Lined - Accent 6"/>
    <w:basedOn w:val="668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 &amp; Lined - Accent"/>
    <w:basedOn w:val="668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basedOn w:val="668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Bordered &amp; Lined - Accent 2"/>
    <w:basedOn w:val="668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Bordered &amp; Lined - Accent 3"/>
    <w:basedOn w:val="668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Bordered &amp; Lined - Accent 4"/>
    <w:basedOn w:val="668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Bordered &amp; Lined - Accent 5"/>
    <w:basedOn w:val="668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Bordered &amp; Lined - Accent 6"/>
    <w:basedOn w:val="668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7" w:customStyle="1">
    <w:name w:val="Bordered - Accent 2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8" w:customStyle="1">
    <w:name w:val="Bordered - Accent 3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9" w:customStyle="1">
    <w:name w:val="Bordered - Accent 4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0" w:customStyle="1">
    <w:name w:val="Bordered - Accent 5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1" w:customStyle="1">
    <w:name w:val="Bordered - Accent 6"/>
    <w:basedOn w:val="668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666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 w:customStyle="1">
    <w:name w:val="Текст сноски Знак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666"/>
    <w:link w:val="827"/>
    <w:uiPriority w:val="99"/>
    <w:semiHidden/>
    <w:unhideWhenUsed/>
    <w:pPr>
      <w:spacing w:line="240" w:lineRule="auto"/>
    </w:pPr>
    <w:rPr>
      <w:sz w:val="20"/>
    </w:rPr>
  </w:style>
  <w:style w:type="character" w:styleId="827" w:customStyle="1">
    <w:name w:val="Текст концевой сноски Знак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666"/>
    <w:next w:val="666"/>
    <w:uiPriority w:val="39"/>
    <w:unhideWhenUsed/>
    <w:pPr>
      <w:spacing w:after="57"/>
    </w:pPr>
  </w:style>
  <w:style w:type="paragraph" w:styleId="830">
    <w:name w:val="toc 2"/>
    <w:basedOn w:val="666"/>
    <w:next w:val="666"/>
    <w:uiPriority w:val="39"/>
    <w:unhideWhenUsed/>
    <w:pPr>
      <w:ind w:left="283"/>
      <w:spacing w:after="57"/>
    </w:pPr>
  </w:style>
  <w:style w:type="paragraph" w:styleId="831">
    <w:name w:val="toc 3"/>
    <w:basedOn w:val="666"/>
    <w:next w:val="666"/>
    <w:uiPriority w:val="39"/>
    <w:unhideWhenUsed/>
    <w:pPr>
      <w:ind w:left="567"/>
      <w:spacing w:after="57"/>
    </w:pPr>
  </w:style>
  <w:style w:type="paragraph" w:styleId="832">
    <w:name w:val="toc 4"/>
    <w:basedOn w:val="666"/>
    <w:next w:val="666"/>
    <w:uiPriority w:val="39"/>
    <w:unhideWhenUsed/>
    <w:pPr>
      <w:ind w:left="850"/>
      <w:spacing w:after="57"/>
    </w:pPr>
  </w:style>
  <w:style w:type="paragraph" w:styleId="833">
    <w:name w:val="toc 5"/>
    <w:basedOn w:val="666"/>
    <w:next w:val="666"/>
    <w:uiPriority w:val="39"/>
    <w:unhideWhenUsed/>
    <w:pPr>
      <w:ind w:left="1134"/>
      <w:spacing w:after="57"/>
    </w:pPr>
  </w:style>
  <w:style w:type="paragraph" w:styleId="834">
    <w:name w:val="toc 6"/>
    <w:basedOn w:val="666"/>
    <w:next w:val="666"/>
    <w:uiPriority w:val="39"/>
    <w:unhideWhenUsed/>
    <w:pPr>
      <w:ind w:left="1417"/>
      <w:spacing w:after="57"/>
    </w:pPr>
  </w:style>
  <w:style w:type="paragraph" w:styleId="835">
    <w:name w:val="toc 7"/>
    <w:basedOn w:val="666"/>
    <w:next w:val="666"/>
    <w:uiPriority w:val="39"/>
    <w:unhideWhenUsed/>
    <w:pPr>
      <w:ind w:left="1701"/>
      <w:spacing w:after="57"/>
    </w:pPr>
  </w:style>
  <w:style w:type="paragraph" w:styleId="836">
    <w:name w:val="toc 8"/>
    <w:basedOn w:val="666"/>
    <w:next w:val="666"/>
    <w:uiPriority w:val="39"/>
    <w:unhideWhenUsed/>
    <w:pPr>
      <w:ind w:left="1984"/>
      <w:spacing w:after="57"/>
    </w:pPr>
  </w:style>
  <w:style w:type="paragraph" w:styleId="837">
    <w:name w:val="toc 9"/>
    <w:basedOn w:val="666"/>
    <w:next w:val="666"/>
    <w:uiPriority w:val="39"/>
    <w:unhideWhenUsed/>
    <w:pPr>
      <w:ind w:left="2268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666"/>
    <w:next w:val="666"/>
    <w:uiPriority w:val="99"/>
    <w:unhideWhenUsed/>
  </w:style>
  <w:style w:type="table" w:styleId="840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41" w:customStyle="1">
    <w:name w:val="Heading 1"/>
    <w:basedOn w:val="666"/>
    <w:next w:val="666"/>
    <w:link w:val="670"/>
    <w:pPr>
      <w:keepLines/>
      <w:keepNext/>
      <w:spacing w:before="400" w:after="120"/>
    </w:pPr>
    <w:rPr>
      <w:sz w:val="40"/>
      <w:szCs w:val="40"/>
    </w:rPr>
  </w:style>
  <w:style w:type="paragraph" w:styleId="842" w:customStyle="1">
    <w:name w:val="Heading 2"/>
    <w:basedOn w:val="666"/>
    <w:next w:val="666"/>
    <w:link w:val="671"/>
    <w:pPr>
      <w:keepLines/>
      <w:keepNext/>
      <w:spacing w:before="360" w:after="120"/>
    </w:pPr>
    <w:rPr>
      <w:sz w:val="32"/>
      <w:szCs w:val="32"/>
    </w:rPr>
  </w:style>
  <w:style w:type="paragraph" w:styleId="843" w:customStyle="1">
    <w:name w:val="Heading 3"/>
    <w:basedOn w:val="666"/>
    <w:next w:val="666"/>
    <w:link w:val="672"/>
    <w:pPr>
      <w:keepLines/>
      <w:keepNext/>
      <w:spacing w:before="320" w:after="80"/>
    </w:pPr>
    <w:rPr>
      <w:color w:val="434343"/>
      <w:sz w:val="28"/>
      <w:szCs w:val="28"/>
    </w:rPr>
  </w:style>
  <w:style w:type="paragraph" w:styleId="844" w:customStyle="1">
    <w:name w:val="Heading 4"/>
    <w:basedOn w:val="666"/>
    <w:next w:val="666"/>
    <w:link w:val="673"/>
    <w:pPr>
      <w:keepLines/>
      <w:keepNext/>
      <w:spacing w:before="280" w:after="80"/>
    </w:pPr>
    <w:rPr>
      <w:color w:val="666666"/>
      <w:sz w:val="24"/>
      <w:szCs w:val="24"/>
    </w:rPr>
  </w:style>
  <w:style w:type="paragraph" w:styleId="845" w:customStyle="1">
    <w:name w:val="Heading 5"/>
    <w:basedOn w:val="666"/>
    <w:next w:val="666"/>
    <w:link w:val="674"/>
    <w:pPr>
      <w:keepLines/>
      <w:keepNext/>
      <w:spacing w:before="240" w:after="80"/>
    </w:pPr>
    <w:rPr>
      <w:color w:val="666666"/>
    </w:rPr>
  </w:style>
  <w:style w:type="paragraph" w:styleId="846" w:customStyle="1">
    <w:name w:val="Heading 6"/>
    <w:basedOn w:val="666"/>
    <w:next w:val="666"/>
    <w:link w:val="675"/>
    <w:pPr>
      <w:keepLines/>
      <w:keepNext/>
      <w:spacing w:before="240" w:after="80"/>
    </w:pPr>
    <w:rPr>
      <w:i/>
      <w:iCs/>
      <w:color w:val="666666"/>
    </w:rPr>
  </w:style>
  <w:style w:type="paragraph" w:styleId="847">
    <w:name w:val="Title"/>
    <w:basedOn w:val="666"/>
    <w:next w:val="666"/>
    <w:link w:val="684"/>
    <w:pPr>
      <w:keepLines/>
      <w:keepNext/>
      <w:spacing w:after="60"/>
    </w:pPr>
    <w:rPr>
      <w:sz w:val="52"/>
      <w:szCs w:val="52"/>
    </w:rPr>
  </w:style>
  <w:style w:type="paragraph" w:styleId="848">
    <w:name w:val="Subtitle"/>
    <w:basedOn w:val="666"/>
    <w:next w:val="666"/>
    <w:link w:val="685"/>
    <w:pPr>
      <w:keepLines/>
      <w:keepNext/>
      <w:spacing w:after="320"/>
    </w:pPr>
    <w:rPr>
      <w:color w:val="666666"/>
      <w:sz w:val="30"/>
      <w:szCs w:val="30"/>
    </w:rPr>
  </w:style>
  <w:style w:type="table" w:styleId="849" w:customStyle="1">
    <w:name w:val="StGen0"/>
    <w:basedOn w:val="840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850">
    <w:name w:val="Normal (Web)"/>
    <w:basedOn w:val="66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М.А. Бабаян</dc:creator>
  <cp:lastModifiedBy>k.sherbakova</cp:lastModifiedBy>
  <cp:revision>8</cp:revision>
  <dcterms:created xsi:type="dcterms:W3CDTF">2026-01-27T11:53:00Z</dcterms:created>
  <dcterms:modified xsi:type="dcterms:W3CDTF">2026-02-03T08:55:37Z</dcterms:modified>
</cp:coreProperties>
</file>