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653" w:rsidRPr="00F36653" w:rsidRDefault="00F36653" w:rsidP="00F366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CC81CC2" wp14:editId="4403F45A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36653">
        <w:rPr>
          <w:rFonts w:ascii="Times New Roman" w:hAnsi="Times New Roman" w:cs="Times New Roman"/>
          <w:b/>
          <w:sz w:val="28"/>
          <w:szCs w:val="28"/>
        </w:rPr>
        <w:t>19.04.2024г.</w:t>
      </w:r>
    </w:p>
    <w:p w:rsidR="00440574" w:rsidRPr="00F36653" w:rsidRDefault="00ED7327" w:rsidP="0044057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Просто о сложном:</w:t>
      </w:r>
      <w:r w:rsidR="00F366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440574" w:rsidRPr="00F36653">
        <w:rPr>
          <w:rFonts w:ascii="Times New Roman" w:hAnsi="Times New Roman" w:cs="Times New Roman"/>
          <w:b/>
          <w:sz w:val="28"/>
          <w:szCs w:val="28"/>
        </w:rPr>
        <w:t>точнение границ земельного участка, что это?</w:t>
      </w:r>
    </w:p>
    <w:p w:rsidR="0016131E" w:rsidRPr="0016131E" w:rsidRDefault="0016131E" w:rsidP="001613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31E">
        <w:rPr>
          <w:rFonts w:ascii="Times New Roman" w:hAnsi="Times New Roman" w:cs="Times New Roman"/>
          <w:sz w:val="28"/>
          <w:szCs w:val="28"/>
        </w:rPr>
        <w:t>Уточнение границ земельного участка – это кадастровая процедура по установлен</w:t>
      </w:r>
      <w:r w:rsidR="00CE6235">
        <w:rPr>
          <w:rFonts w:ascii="Times New Roman" w:hAnsi="Times New Roman" w:cs="Times New Roman"/>
          <w:sz w:val="28"/>
          <w:szCs w:val="28"/>
        </w:rPr>
        <w:t>ию координат земельного участка</w:t>
      </w:r>
      <w:r w:rsidRPr="0016131E">
        <w:rPr>
          <w:rFonts w:ascii="Times New Roman" w:hAnsi="Times New Roman" w:cs="Times New Roman"/>
          <w:sz w:val="28"/>
          <w:szCs w:val="28"/>
        </w:rPr>
        <w:t xml:space="preserve"> путем проведения измерений и расчетов. Эт</w:t>
      </w:r>
      <w:r w:rsidR="00CE6235">
        <w:rPr>
          <w:rFonts w:ascii="Times New Roman" w:hAnsi="Times New Roman" w:cs="Times New Roman"/>
          <w:sz w:val="28"/>
          <w:szCs w:val="28"/>
        </w:rPr>
        <w:t>а</w:t>
      </w:r>
      <w:r w:rsidRPr="0016131E">
        <w:rPr>
          <w:rFonts w:ascii="Times New Roman" w:hAnsi="Times New Roman" w:cs="Times New Roman"/>
          <w:sz w:val="28"/>
          <w:szCs w:val="28"/>
        </w:rPr>
        <w:t xml:space="preserve"> процедура поможет защитить земельный участок от юридических проблем. </w:t>
      </w:r>
      <w:r w:rsidR="005D57A8" w:rsidRPr="005D57A8">
        <w:rPr>
          <w:rFonts w:ascii="Times New Roman" w:hAnsi="Times New Roman" w:cs="Times New Roman"/>
          <w:sz w:val="28"/>
          <w:szCs w:val="28"/>
        </w:rPr>
        <w:t>А еще наличие границ поможет быть уверенным, что вы не платите лишнего при уплате земельного налога</w:t>
      </w:r>
      <w:r w:rsidRPr="0016131E">
        <w:rPr>
          <w:rFonts w:ascii="Times New Roman" w:hAnsi="Times New Roman" w:cs="Times New Roman"/>
          <w:sz w:val="28"/>
          <w:szCs w:val="28"/>
        </w:rPr>
        <w:t>, так как площадь земельного участка будет уточненной.</w:t>
      </w:r>
    </w:p>
    <w:p w:rsidR="0016131E" w:rsidRPr="0016131E" w:rsidRDefault="0016131E" w:rsidP="001613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31E">
        <w:rPr>
          <w:rFonts w:ascii="Times New Roman" w:hAnsi="Times New Roman" w:cs="Times New Roman"/>
          <w:sz w:val="28"/>
          <w:szCs w:val="28"/>
        </w:rPr>
        <w:t>Закон не требует от правообладателей земельных участков в обязательном порядке уточнять границы. Однако</w:t>
      </w:r>
      <w:r w:rsidR="00CE6235">
        <w:rPr>
          <w:rFonts w:ascii="Times New Roman" w:hAnsi="Times New Roman" w:cs="Times New Roman"/>
          <w:sz w:val="28"/>
          <w:szCs w:val="28"/>
        </w:rPr>
        <w:t>,</w:t>
      </w:r>
      <w:r w:rsidRPr="0016131E">
        <w:rPr>
          <w:rFonts w:ascii="Times New Roman" w:hAnsi="Times New Roman" w:cs="Times New Roman"/>
          <w:sz w:val="28"/>
          <w:szCs w:val="28"/>
        </w:rPr>
        <w:t xml:space="preserve"> если вы решили разделить земельный участок, такой раздел возможен только при наличии установленных границ существующего земельного участка. Да и продать земельный участок с уточненными границами гораздо проще.</w:t>
      </w:r>
    </w:p>
    <w:p w:rsidR="0016131E" w:rsidRPr="0016131E" w:rsidRDefault="0016131E" w:rsidP="001613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31E">
        <w:rPr>
          <w:rFonts w:ascii="Times New Roman" w:hAnsi="Times New Roman" w:cs="Times New Roman"/>
          <w:sz w:val="28"/>
          <w:szCs w:val="28"/>
        </w:rPr>
        <w:t xml:space="preserve">Процедуру уточнения границ земельного участка провести самостоятельно не получится, так как для этого потребуются геодезическое оборудование и навыки работы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6131E">
        <w:rPr>
          <w:rFonts w:ascii="Times New Roman" w:hAnsi="Times New Roman" w:cs="Times New Roman"/>
          <w:sz w:val="28"/>
          <w:szCs w:val="28"/>
        </w:rPr>
        <w:t xml:space="preserve"> специальных программах. Это прерогатива кадастровых инженеров, поэтому лучше </w:t>
      </w:r>
      <w:r w:rsidR="00CE6235" w:rsidRPr="0016131E">
        <w:rPr>
          <w:rFonts w:ascii="Times New Roman" w:hAnsi="Times New Roman" w:cs="Times New Roman"/>
          <w:sz w:val="28"/>
          <w:szCs w:val="28"/>
        </w:rPr>
        <w:t xml:space="preserve">сразу </w:t>
      </w:r>
      <w:r w:rsidRPr="0016131E">
        <w:rPr>
          <w:rFonts w:ascii="Times New Roman" w:hAnsi="Times New Roman" w:cs="Times New Roman"/>
          <w:sz w:val="28"/>
          <w:szCs w:val="28"/>
        </w:rPr>
        <w:t xml:space="preserve">обратиться к профессионалу. Кстати, на сайте Росреестра в </w:t>
      </w:r>
      <w:r w:rsidR="00ED7327">
        <w:rPr>
          <w:rFonts w:ascii="Times New Roman" w:hAnsi="Times New Roman" w:cs="Times New Roman"/>
          <w:sz w:val="28"/>
          <w:szCs w:val="28"/>
        </w:rPr>
        <w:t>«Л</w:t>
      </w:r>
      <w:r w:rsidRPr="0016131E">
        <w:rPr>
          <w:rFonts w:ascii="Times New Roman" w:hAnsi="Times New Roman" w:cs="Times New Roman"/>
          <w:sz w:val="28"/>
          <w:szCs w:val="28"/>
        </w:rPr>
        <w:t>ичном кабинете</w:t>
      </w:r>
      <w:r w:rsidR="00ED7327">
        <w:rPr>
          <w:rFonts w:ascii="Times New Roman" w:hAnsi="Times New Roman" w:cs="Times New Roman"/>
          <w:sz w:val="28"/>
          <w:szCs w:val="28"/>
        </w:rPr>
        <w:t>»</w:t>
      </w:r>
      <w:r w:rsidRPr="0016131E">
        <w:rPr>
          <w:rFonts w:ascii="Times New Roman" w:hAnsi="Times New Roman" w:cs="Times New Roman"/>
          <w:sz w:val="28"/>
          <w:szCs w:val="28"/>
        </w:rPr>
        <w:t xml:space="preserve"> правообладателя работает электронная платформа</w:t>
      </w:r>
      <w:r w:rsidR="00CE6235">
        <w:rPr>
          <w:rFonts w:ascii="Times New Roman" w:hAnsi="Times New Roman" w:cs="Times New Roman"/>
          <w:sz w:val="28"/>
          <w:szCs w:val="28"/>
        </w:rPr>
        <w:t>,</w:t>
      </w:r>
      <w:r w:rsidRPr="0016131E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 w:rsidR="00CE6235">
        <w:rPr>
          <w:rFonts w:ascii="Times New Roman" w:hAnsi="Times New Roman" w:cs="Times New Roman"/>
          <w:sz w:val="28"/>
          <w:szCs w:val="28"/>
        </w:rPr>
        <w:t>н</w:t>
      </w:r>
      <w:r w:rsidRPr="0016131E">
        <w:rPr>
          <w:rFonts w:ascii="Times New Roman" w:hAnsi="Times New Roman" w:cs="Times New Roman"/>
          <w:sz w:val="28"/>
          <w:szCs w:val="28"/>
        </w:rPr>
        <w:t>а</w:t>
      </w:r>
      <w:r w:rsidR="00CE6235">
        <w:rPr>
          <w:rFonts w:ascii="Times New Roman" w:hAnsi="Times New Roman" w:cs="Times New Roman"/>
          <w:sz w:val="28"/>
          <w:szCs w:val="28"/>
        </w:rPr>
        <w:t>я</w:t>
      </w:r>
      <w:r w:rsidRPr="0016131E">
        <w:rPr>
          <w:rFonts w:ascii="Times New Roman" w:hAnsi="Times New Roman" w:cs="Times New Roman"/>
          <w:sz w:val="28"/>
          <w:szCs w:val="28"/>
        </w:rPr>
        <w:t xml:space="preserve"> для самостоятельного поиска и </w:t>
      </w:r>
      <w:bookmarkStart w:id="0" w:name="_GoBack"/>
      <w:bookmarkEnd w:id="0"/>
      <w:r w:rsidRPr="0016131E">
        <w:rPr>
          <w:rFonts w:ascii="Times New Roman" w:hAnsi="Times New Roman" w:cs="Times New Roman"/>
          <w:sz w:val="28"/>
          <w:szCs w:val="28"/>
        </w:rPr>
        <w:t>выбора кадастрового инженера гражданами или организациями.</w:t>
      </w:r>
    </w:p>
    <w:p w:rsidR="00A32B27" w:rsidRPr="0016131E" w:rsidRDefault="0016131E" w:rsidP="001613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31E">
        <w:rPr>
          <w:rFonts w:ascii="Times New Roman" w:hAnsi="Times New Roman" w:cs="Times New Roman"/>
          <w:sz w:val="28"/>
          <w:szCs w:val="28"/>
        </w:rPr>
        <w:t>После уточнения сведения о границах вносятся в Единый государственный реестр недвижимости.</w:t>
      </w:r>
    </w:p>
    <w:sectPr w:rsidR="00A32B27" w:rsidRPr="0016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19"/>
    <w:rsid w:val="0016131E"/>
    <w:rsid w:val="00325FDD"/>
    <w:rsid w:val="0040721F"/>
    <w:rsid w:val="00440574"/>
    <w:rsid w:val="005D57A8"/>
    <w:rsid w:val="009B1383"/>
    <w:rsid w:val="00AE6319"/>
    <w:rsid w:val="00CE6235"/>
    <w:rsid w:val="00ED7327"/>
    <w:rsid w:val="00F3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AF632-458A-456C-B07D-1411A501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Леонтьева Татьяна Евгеньевна</cp:lastModifiedBy>
  <cp:revision>7</cp:revision>
  <dcterms:created xsi:type="dcterms:W3CDTF">2024-04-18T13:31:00Z</dcterms:created>
  <dcterms:modified xsi:type="dcterms:W3CDTF">2024-04-19T07:37:00Z</dcterms:modified>
</cp:coreProperties>
</file>