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139D" w:rsidRPr="00FA746F" w:rsidRDefault="00FA746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 ПРИСЯЖНЫМ ЗАСЕДАТЕЛЯМ И ИХ ОБЯЗАННОСТИ</w:t>
      </w:r>
    </w:p>
    <w:p w:rsidR="00D5139D" w:rsidRPr="00FA746F" w:rsidRDefault="00D5139D">
      <w:pPr>
        <w:pStyle w:val="ConsPlusNormal"/>
        <w:jc w:val="both"/>
        <w:outlineLvl w:val="0"/>
        <w:rPr>
          <w:sz w:val="28"/>
          <w:szCs w:val="28"/>
        </w:rPr>
      </w:pPr>
    </w:p>
    <w:p w:rsidR="00D5139D" w:rsidRPr="00FA746F" w:rsidRDefault="008F1352" w:rsidP="00FA746F">
      <w:pPr>
        <w:pStyle w:val="ConsPlusNormal"/>
        <w:ind w:firstLine="540"/>
        <w:jc w:val="both"/>
        <w:rPr>
          <w:sz w:val="28"/>
          <w:szCs w:val="28"/>
        </w:rPr>
      </w:pPr>
      <w:r w:rsidRPr="00FA746F">
        <w:rPr>
          <w:sz w:val="28"/>
          <w:szCs w:val="28"/>
        </w:rPr>
        <w:t>Согласно п. 30 ст. 5 УПК РФ под присяжным заседателем понимается лицо, привлеченное для участия в судебном разбирательстве и вынесения вердикта.</w:t>
      </w:r>
    </w:p>
    <w:p w:rsidR="00D5139D" w:rsidRPr="00FA746F" w:rsidRDefault="008F1352" w:rsidP="00FA746F">
      <w:pPr>
        <w:pStyle w:val="ConsPlusNormal"/>
        <w:ind w:firstLine="540"/>
        <w:jc w:val="both"/>
        <w:rPr>
          <w:sz w:val="28"/>
          <w:szCs w:val="28"/>
        </w:rPr>
      </w:pPr>
      <w:r w:rsidRPr="00FA746F">
        <w:rPr>
          <w:sz w:val="28"/>
          <w:szCs w:val="28"/>
        </w:rPr>
        <w:t>Требования, предъявляемые к кандидатам в присяжные заседатели, установлены в ст. 2, 3 и 7 Закона о присяжных заседателях:</w:t>
      </w:r>
    </w:p>
    <w:p w:rsidR="00D5139D" w:rsidRPr="00FA746F" w:rsidRDefault="008F1352" w:rsidP="00FA746F">
      <w:pPr>
        <w:pStyle w:val="ConsPlusNormal"/>
        <w:ind w:firstLine="540"/>
        <w:jc w:val="both"/>
        <w:rPr>
          <w:sz w:val="28"/>
          <w:szCs w:val="28"/>
        </w:rPr>
      </w:pPr>
      <w:r w:rsidRPr="00FA746F">
        <w:rPr>
          <w:sz w:val="28"/>
          <w:szCs w:val="28"/>
        </w:rPr>
        <w:t>- наличие гражданства России;</w:t>
      </w:r>
    </w:p>
    <w:p w:rsidR="00D5139D" w:rsidRPr="00FA746F" w:rsidRDefault="008F1352" w:rsidP="00FA746F">
      <w:pPr>
        <w:pStyle w:val="ConsPlusNormal"/>
        <w:ind w:firstLine="540"/>
        <w:jc w:val="both"/>
        <w:rPr>
          <w:sz w:val="28"/>
          <w:szCs w:val="28"/>
        </w:rPr>
      </w:pPr>
      <w:r w:rsidRPr="00FA746F">
        <w:rPr>
          <w:sz w:val="28"/>
          <w:szCs w:val="28"/>
        </w:rPr>
        <w:t>- возраст от 25 до 64 лет включительно;</w:t>
      </w:r>
    </w:p>
    <w:p w:rsidR="00D5139D" w:rsidRPr="00FA746F" w:rsidRDefault="008F1352" w:rsidP="00FA746F">
      <w:pPr>
        <w:pStyle w:val="ConsPlusNormal"/>
        <w:ind w:firstLine="540"/>
        <w:jc w:val="both"/>
        <w:rPr>
          <w:sz w:val="28"/>
          <w:szCs w:val="28"/>
        </w:rPr>
      </w:pPr>
      <w:r w:rsidRPr="00FA746F">
        <w:rPr>
          <w:sz w:val="28"/>
          <w:szCs w:val="28"/>
        </w:rPr>
        <w:t>- наличие полной дееспособности;</w:t>
      </w:r>
    </w:p>
    <w:p w:rsidR="00D5139D" w:rsidRPr="00FA746F" w:rsidRDefault="008F1352" w:rsidP="00FA746F">
      <w:pPr>
        <w:pStyle w:val="ConsPlusNormal"/>
        <w:ind w:firstLine="540"/>
        <w:jc w:val="both"/>
        <w:rPr>
          <w:sz w:val="28"/>
          <w:szCs w:val="28"/>
        </w:rPr>
      </w:pPr>
      <w:r w:rsidRPr="00FA746F">
        <w:rPr>
          <w:sz w:val="28"/>
          <w:szCs w:val="28"/>
        </w:rPr>
        <w:t>- отсутствие судимости.</w:t>
      </w:r>
    </w:p>
    <w:p w:rsidR="00D5139D" w:rsidRPr="00FA746F" w:rsidRDefault="008F1352" w:rsidP="00FA746F">
      <w:pPr>
        <w:pStyle w:val="ConsPlusNormal"/>
        <w:ind w:firstLine="540"/>
        <w:jc w:val="both"/>
        <w:rPr>
          <w:sz w:val="28"/>
          <w:szCs w:val="28"/>
        </w:rPr>
      </w:pPr>
      <w:r w:rsidRPr="00FA746F">
        <w:rPr>
          <w:sz w:val="28"/>
          <w:szCs w:val="28"/>
        </w:rPr>
        <w:t>Присяжн</w:t>
      </w:r>
      <w:r w:rsidRPr="00FA746F">
        <w:rPr>
          <w:sz w:val="28"/>
          <w:szCs w:val="28"/>
        </w:rPr>
        <w:t>ыми заседателями и кандидатами в присяжные заседатели не могут быть лица:</w:t>
      </w:r>
    </w:p>
    <w:p w:rsidR="00D5139D" w:rsidRPr="00FA746F" w:rsidRDefault="008F1352" w:rsidP="00FA746F">
      <w:pPr>
        <w:pStyle w:val="ConsPlusNormal"/>
        <w:ind w:firstLine="540"/>
        <w:jc w:val="both"/>
        <w:rPr>
          <w:sz w:val="28"/>
          <w:szCs w:val="28"/>
        </w:rPr>
      </w:pPr>
      <w:r w:rsidRPr="00FA746F">
        <w:rPr>
          <w:sz w:val="28"/>
          <w:szCs w:val="28"/>
        </w:rPr>
        <w:t>- состоящие на учете в наркологическом или психоневрологическом диспансере в связи с лечением;</w:t>
      </w:r>
    </w:p>
    <w:p w:rsidR="00D5139D" w:rsidRPr="00FA746F" w:rsidRDefault="008F1352" w:rsidP="00FA746F">
      <w:pPr>
        <w:pStyle w:val="ConsPlusNormal"/>
        <w:ind w:firstLine="540"/>
        <w:jc w:val="both"/>
        <w:rPr>
          <w:sz w:val="28"/>
          <w:szCs w:val="28"/>
        </w:rPr>
      </w:pPr>
      <w:r w:rsidRPr="00FA746F">
        <w:rPr>
          <w:sz w:val="28"/>
          <w:szCs w:val="28"/>
        </w:rPr>
        <w:t>- подозреваемые, обвиняемые, подсудимые в совершении преступления по уголовным делам;</w:t>
      </w:r>
    </w:p>
    <w:p w:rsidR="00D5139D" w:rsidRPr="00FA746F" w:rsidRDefault="008F1352" w:rsidP="00FA746F">
      <w:pPr>
        <w:pStyle w:val="ConsPlusNormal"/>
        <w:ind w:firstLine="540"/>
        <w:jc w:val="both"/>
        <w:rPr>
          <w:sz w:val="28"/>
          <w:szCs w:val="28"/>
        </w:rPr>
      </w:pPr>
      <w:r w:rsidRPr="00FA746F">
        <w:rPr>
          <w:sz w:val="28"/>
          <w:szCs w:val="28"/>
        </w:rPr>
        <w:t>-</w:t>
      </w:r>
      <w:r w:rsidRPr="00FA746F">
        <w:rPr>
          <w:sz w:val="28"/>
          <w:szCs w:val="28"/>
        </w:rPr>
        <w:t xml:space="preserve"> не владеющие русским языком либо языком республики, входящей в состав РФ, на котором ведется производство по данному уголовному делу;</w:t>
      </w:r>
    </w:p>
    <w:p w:rsidR="00D5139D" w:rsidRPr="00FA746F" w:rsidRDefault="008F1352" w:rsidP="00FA746F">
      <w:pPr>
        <w:pStyle w:val="ConsPlusNormal"/>
        <w:ind w:firstLine="540"/>
        <w:jc w:val="both"/>
        <w:rPr>
          <w:sz w:val="28"/>
          <w:szCs w:val="28"/>
        </w:rPr>
      </w:pPr>
      <w:r w:rsidRPr="00FA746F">
        <w:rPr>
          <w:sz w:val="28"/>
          <w:szCs w:val="28"/>
        </w:rPr>
        <w:t>- имеющие физические или психические недостатки, препятствующие полноценному участию в рассмотрении судом уголовного дела</w:t>
      </w:r>
      <w:r w:rsidRPr="00FA746F">
        <w:rPr>
          <w:sz w:val="28"/>
          <w:szCs w:val="28"/>
        </w:rPr>
        <w:t xml:space="preserve"> (инвалидность по слуху, по зрению и т.д.);</w:t>
      </w:r>
    </w:p>
    <w:p w:rsidR="00D5139D" w:rsidRPr="00FA746F" w:rsidRDefault="008F1352" w:rsidP="00FA746F">
      <w:pPr>
        <w:pStyle w:val="ConsPlusNormal"/>
        <w:ind w:firstLine="540"/>
        <w:jc w:val="both"/>
        <w:rPr>
          <w:sz w:val="28"/>
          <w:szCs w:val="28"/>
        </w:rPr>
      </w:pPr>
      <w:r w:rsidRPr="00FA746F">
        <w:rPr>
          <w:sz w:val="28"/>
          <w:szCs w:val="28"/>
        </w:rPr>
        <w:t>- исполняющие профессиональную деятельность, которая препятствует участию в качестве присяжных заседателей (военнослужащий, судья, прокурор, следователь, дознаватель, адвокат, нотариус, должностное лицо органов п</w:t>
      </w:r>
      <w:r w:rsidRPr="00FA746F">
        <w:rPr>
          <w:sz w:val="28"/>
          <w:szCs w:val="28"/>
        </w:rPr>
        <w:t>ринудительного исполнения РФ, частный детектив, священнослужитель, сотрудники органов внутренних дел, Федеральной таможенной службы, органов и учреждений уголовно-исполнительной системы, а также лица, занимающие государственные или выборные должности в орг</w:t>
      </w:r>
      <w:r w:rsidRPr="00FA746F">
        <w:rPr>
          <w:sz w:val="28"/>
          <w:szCs w:val="28"/>
        </w:rPr>
        <w:t>анах местного самоуправления);</w:t>
      </w:r>
    </w:p>
    <w:p w:rsidR="00D5139D" w:rsidRPr="00FA746F" w:rsidRDefault="008F1352" w:rsidP="00FA746F">
      <w:pPr>
        <w:pStyle w:val="ConsPlusNormal"/>
        <w:ind w:firstLine="540"/>
        <w:jc w:val="both"/>
        <w:rPr>
          <w:sz w:val="28"/>
          <w:szCs w:val="28"/>
        </w:rPr>
      </w:pPr>
      <w:r w:rsidRPr="00FA746F">
        <w:rPr>
          <w:sz w:val="28"/>
          <w:szCs w:val="28"/>
        </w:rPr>
        <w:t>- уволенные с военной службы по контракту из органов Федеральной службы безопасности, органов государственной охраны, органов внешней разведки, органов внутренних дел, Федеральной таможенной службы, органов и учреждений уголо</w:t>
      </w:r>
      <w:r w:rsidRPr="00FA746F">
        <w:rPr>
          <w:sz w:val="28"/>
          <w:szCs w:val="28"/>
        </w:rPr>
        <w:t>вно-исполнительной системы, либо увольнение с должности судьи, прокурора, следователя, дознавателя, адвоката, нотариуса, из органов принудительного исполнения РФ, частного детектива, если с момента прекращения своих профессиональных обязанностей прошло мен</w:t>
      </w:r>
      <w:r w:rsidRPr="00FA746F">
        <w:rPr>
          <w:sz w:val="28"/>
          <w:szCs w:val="28"/>
        </w:rPr>
        <w:t>ее 5 лет.</w:t>
      </w:r>
    </w:p>
    <w:p w:rsidR="00D5139D" w:rsidRPr="00FA746F" w:rsidRDefault="008F1352" w:rsidP="00FA746F">
      <w:pPr>
        <w:pStyle w:val="ConsPlusNormal"/>
        <w:ind w:firstLine="540"/>
        <w:jc w:val="both"/>
        <w:rPr>
          <w:sz w:val="28"/>
          <w:szCs w:val="28"/>
        </w:rPr>
      </w:pPr>
      <w:r w:rsidRPr="00FA746F">
        <w:rPr>
          <w:sz w:val="28"/>
          <w:szCs w:val="28"/>
        </w:rPr>
        <w:t>Согласно ст. 339 УПК РФ к компетенции присяжных заседателей относится разрешение вопросов о фактической стороне деяния, вмененного подсудимому: место, время, характер и способ действий, наступившие последствия, виновность лица, совершившего деяни</w:t>
      </w:r>
      <w:r w:rsidRPr="00FA746F">
        <w:rPr>
          <w:sz w:val="28"/>
          <w:szCs w:val="28"/>
        </w:rPr>
        <w:t>е. Основные права присяжных заседателей: участвовать в исследовании всех обстоятельств уголовного дела; задавать через председательствующего вопросы допрашиваемым лицам; участвовать в осмотре вещественных доказательств, документов и производстве иных следс</w:t>
      </w:r>
      <w:r w:rsidRPr="00FA746F">
        <w:rPr>
          <w:sz w:val="28"/>
          <w:szCs w:val="28"/>
        </w:rPr>
        <w:t xml:space="preserve">твенных действий; просить председательствующего разъяснить нормы закона, относящиеся к уголовному делу, содержание оглашенных в суде документов и другие неясные для них вопросы и понятия; вести собственные записи и пользоваться ими при подготовке </w:t>
      </w:r>
      <w:r w:rsidRPr="00FA746F">
        <w:rPr>
          <w:sz w:val="28"/>
          <w:szCs w:val="28"/>
        </w:rPr>
        <w:lastRenderedPageBreak/>
        <w:t>в совещат</w:t>
      </w:r>
      <w:r w:rsidRPr="00FA746F">
        <w:rPr>
          <w:sz w:val="28"/>
          <w:szCs w:val="28"/>
        </w:rPr>
        <w:t>ельной комнате ответов на поставленные перед присяжными заседателями вопросы.</w:t>
      </w:r>
    </w:p>
    <w:p w:rsidR="00D5139D" w:rsidRPr="00FA746F" w:rsidRDefault="008F1352" w:rsidP="00FA746F">
      <w:pPr>
        <w:pStyle w:val="ConsPlusNormal"/>
        <w:ind w:firstLine="540"/>
        <w:jc w:val="both"/>
        <w:rPr>
          <w:sz w:val="28"/>
          <w:szCs w:val="28"/>
        </w:rPr>
      </w:pPr>
      <w:r w:rsidRPr="00FA746F">
        <w:rPr>
          <w:sz w:val="28"/>
          <w:szCs w:val="28"/>
        </w:rPr>
        <w:t>Присяжные заседатели обязаны: присутствовать при рассмотрении уголовного дела и не отлучаться из зала судебного заседания; до удаления в совещательную комнату для вынесения верди</w:t>
      </w:r>
      <w:r w:rsidRPr="00FA746F">
        <w:rPr>
          <w:sz w:val="28"/>
          <w:szCs w:val="28"/>
        </w:rPr>
        <w:t>кта не выражать свое мнение по уголовному делу и не обсуждать его с другими присяжными заседателями, судом, сторонами, иными лицами (в том числе присяжные заседатели не могут выступать в СМИ); не общаться с лицами, которые не входят в состав суда, по повод</w:t>
      </w:r>
      <w:r w:rsidRPr="00FA746F">
        <w:rPr>
          <w:sz w:val="28"/>
          <w:szCs w:val="28"/>
        </w:rPr>
        <w:t>у обстоятельств рассматриваемого уголовного дела; не собирать сведения по уголовному делу вне судебного заседания; не нарушать тайну совещания и голосования присяжных заседателей по поставленным перед ними вопросам. К присяжным заседателям применяются след</w:t>
      </w:r>
      <w:r w:rsidRPr="00FA746F">
        <w:rPr>
          <w:sz w:val="28"/>
          <w:szCs w:val="28"/>
        </w:rPr>
        <w:t>ующие виды процессуальной ответственности: отстранение от участия в деле путем исключения из состава коллегии присяжных заседателей в случае нарушения требований, предусмотренных законом; наложение денежного взыскания за неявку в суд без уважительных причи</w:t>
      </w:r>
      <w:r w:rsidRPr="00FA746F">
        <w:rPr>
          <w:sz w:val="28"/>
          <w:szCs w:val="28"/>
        </w:rPr>
        <w:t>н.</w:t>
      </w:r>
    </w:p>
    <w:p w:rsidR="00D5139D" w:rsidRDefault="008F1352" w:rsidP="00FA746F">
      <w:pPr>
        <w:pStyle w:val="ConsPlusNormal"/>
        <w:rPr>
          <w:sz w:val="28"/>
          <w:szCs w:val="28"/>
        </w:rPr>
      </w:pPr>
      <w:r w:rsidRPr="00FA746F">
        <w:rPr>
          <w:i/>
          <w:sz w:val="28"/>
          <w:szCs w:val="28"/>
        </w:rPr>
        <w:br/>
      </w:r>
      <w:r w:rsidR="00FA746F">
        <w:rPr>
          <w:sz w:val="28"/>
          <w:szCs w:val="28"/>
        </w:rPr>
        <w:t>Прокуратура КБР</w:t>
      </w:r>
    </w:p>
    <w:p w:rsidR="00FA746F" w:rsidRPr="00FA746F" w:rsidRDefault="00FA746F" w:rsidP="00FA746F">
      <w:pPr>
        <w:pStyle w:val="ConsPlusNormal"/>
        <w:rPr>
          <w:sz w:val="28"/>
          <w:szCs w:val="28"/>
        </w:rPr>
      </w:pPr>
      <w:r>
        <w:rPr>
          <w:sz w:val="28"/>
          <w:szCs w:val="28"/>
        </w:rPr>
        <w:t>Отдел по надзору за исполнением федерального законодательства</w:t>
      </w:r>
      <w:bookmarkStart w:id="0" w:name="_GoBack"/>
      <w:bookmarkEnd w:id="0"/>
    </w:p>
    <w:sectPr w:rsidR="00FA746F" w:rsidRPr="00FA746F" w:rsidSect="00FA746F">
      <w:pgSz w:w="11906" w:h="16838"/>
      <w:pgMar w:top="709" w:right="566" w:bottom="1440" w:left="1133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39D"/>
    <w:rsid w:val="008F1352"/>
    <w:rsid w:val="00D5139D"/>
    <w:rsid w:val="00FA7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A1C19"/>
  <w15:docId w15:val="{9D119399-8691-4A95-9D09-D804441A9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576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&lt;Разъяснение&gt; Прокуратуры г. Москвы
"Кто не может быть присяжным заседателем и что входит в обязанности присяжного заседателя?"</vt:lpstr>
    </vt:vector>
  </TitlesOfParts>
  <Company>КонсультантПлюс Версия 4024.00.50</Company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&lt;Разъяснение&gt; Прокуратуры г. Москвы
"Кто не может быть присяжным заседателем и что входит в обязанности присяжного заседателя?"</dc:title>
  <dc:creator>Малаева Ксения Мацовна</dc:creator>
  <cp:lastModifiedBy>Малаева Ксения Мацовна</cp:lastModifiedBy>
  <cp:revision>2</cp:revision>
  <dcterms:created xsi:type="dcterms:W3CDTF">2025-09-23T07:03:00Z</dcterms:created>
  <dcterms:modified xsi:type="dcterms:W3CDTF">2025-09-23T07:03:00Z</dcterms:modified>
</cp:coreProperties>
</file>