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0F" w:rsidRPr="00913B0F" w:rsidRDefault="00913B0F" w:rsidP="00913B0F">
      <w:pPr>
        <w:shd w:val="clear" w:color="auto" w:fill="FFFFFF"/>
        <w:spacing w:after="45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913B0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 xml:space="preserve">Создан тематический </w:t>
      </w:r>
      <w:proofErr w:type="spellStart"/>
      <w:r w:rsidRPr="00913B0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Telegram</w:t>
      </w:r>
      <w:proofErr w:type="spellEnd"/>
      <w:r w:rsidRPr="00913B0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-канал «Портал для бизнеса»</w:t>
      </w:r>
    </w:p>
    <w:p w:rsidR="00913B0F" w:rsidRPr="00913B0F" w:rsidRDefault="00913B0F" w:rsidP="00913B0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bookmarkStart w:id="0" w:name="_GoBack"/>
      <w:bookmarkEnd w:id="0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Министерство финансов Российской Федерации создало тематический </w:t>
      </w:r>
      <w:proofErr w:type="spellStart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fldChar w:fldCharType="begin"/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instrText xml:space="preserve"> HYPERLINK "https://t.me/promotebudget" </w:instrText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fldChar w:fldCharType="separate"/>
      </w:r>
      <w:r w:rsidRPr="00913B0F">
        <w:rPr>
          <w:rFonts w:ascii="inherit" w:eastAsia="Times New Roman" w:hAnsi="inherit" w:cs="Arial"/>
          <w:color w:val="007BC5"/>
          <w:sz w:val="30"/>
          <w:szCs w:val="30"/>
          <w:u w:val="single"/>
          <w:bdr w:val="none" w:sz="0" w:space="0" w:color="auto" w:frame="1"/>
          <w:lang w:eastAsia="ru-RU"/>
        </w:rPr>
        <w:t>Telegram</w:t>
      </w:r>
      <w:proofErr w:type="spellEnd"/>
      <w:r w:rsidRPr="00913B0F">
        <w:rPr>
          <w:rFonts w:ascii="inherit" w:eastAsia="Times New Roman" w:hAnsi="inherit" w:cs="Arial"/>
          <w:color w:val="007BC5"/>
          <w:sz w:val="30"/>
          <w:szCs w:val="30"/>
          <w:u w:val="single"/>
          <w:bdr w:val="none" w:sz="0" w:space="0" w:color="auto" w:frame="1"/>
          <w:lang w:eastAsia="ru-RU"/>
        </w:rPr>
        <w:t>-канала «Портал для бизнеса»</w:t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fldChar w:fldCharType="end"/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поддержки.</w:t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br/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br/>
      </w:r>
      <w:proofErr w:type="spellStart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Telegram</w:t>
      </w:r>
      <w:proofErr w:type="spellEnd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получателей).</w:t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br/>
      </w: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br/>
        <w:t>В </w:t>
      </w:r>
      <w:proofErr w:type="spellStart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Telegram</w:t>
      </w:r>
      <w:proofErr w:type="spellEnd"/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-канале планируется размещение информационных сообщений, в том числе:</w:t>
      </w:r>
    </w:p>
    <w:p w:rsidR="00913B0F" w:rsidRPr="00913B0F" w:rsidRDefault="00913B0F" w:rsidP="00913B0F">
      <w:pPr>
        <w:numPr>
          <w:ilvl w:val="0"/>
          <w:numId w:val="1"/>
        </w:numPr>
        <w:shd w:val="clear" w:color="auto" w:fill="FFFFFF"/>
        <w:spacing w:after="0" w:line="435" w:lineRule="atLeast"/>
        <w:ind w:left="0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новостей о проведении отборов, публикуемых на Портале;</w:t>
      </w:r>
    </w:p>
    <w:p w:rsidR="00913B0F" w:rsidRPr="00913B0F" w:rsidRDefault="00913B0F" w:rsidP="00913B0F">
      <w:pPr>
        <w:numPr>
          <w:ilvl w:val="0"/>
          <w:numId w:val="1"/>
        </w:numPr>
        <w:shd w:val="clear" w:color="auto" w:fill="FFFFFF"/>
        <w:spacing w:after="0" w:line="435" w:lineRule="atLeast"/>
        <w:ind w:left="0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аналитических материалов, статистики и обзоров; изменений в законодательстве;</w:t>
      </w:r>
    </w:p>
    <w:p w:rsidR="00913B0F" w:rsidRPr="00913B0F" w:rsidRDefault="00913B0F" w:rsidP="00913B0F">
      <w:pPr>
        <w:numPr>
          <w:ilvl w:val="0"/>
          <w:numId w:val="1"/>
        </w:numPr>
        <w:shd w:val="clear" w:color="auto" w:fill="FFFFFF"/>
        <w:spacing w:after="0" w:line="435" w:lineRule="atLeast"/>
        <w:ind w:left="0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рекомендаций по использованию сервисов Портала;</w:t>
      </w:r>
    </w:p>
    <w:p w:rsidR="00913B0F" w:rsidRPr="00913B0F" w:rsidRDefault="00913B0F" w:rsidP="00913B0F">
      <w:pPr>
        <w:numPr>
          <w:ilvl w:val="0"/>
          <w:numId w:val="1"/>
        </w:numPr>
        <w:shd w:val="clear" w:color="auto" w:fill="FFFFFF"/>
        <w:spacing w:after="0" w:line="435" w:lineRule="atLeast"/>
        <w:ind w:left="0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деловых новостей, связанных с поддерживаемыми на Портале направлениями деятельности; интерактивных публикаций и сбор обратной связи</w:t>
      </w:r>
    </w:p>
    <w:p w:rsidR="00913B0F" w:rsidRPr="00913B0F" w:rsidRDefault="00913B0F" w:rsidP="00913B0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913B0F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Подписаться на канал можно по ссылке: </w:t>
      </w:r>
      <w:hyperlink r:id="rId5" w:history="1">
        <w:r w:rsidRPr="00913B0F">
          <w:rPr>
            <w:rFonts w:ascii="inherit" w:eastAsia="Times New Roman" w:hAnsi="inherit" w:cs="Arial"/>
            <w:color w:val="007BC5"/>
            <w:sz w:val="30"/>
            <w:szCs w:val="30"/>
            <w:u w:val="single"/>
            <w:bdr w:val="none" w:sz="0" w:space="0" w:color="auto" w:frame="1"/>
            <w:lang w:eastAsia="ru-RU"/>
          </w:rPr>
          <w:t>https://t.me/promotebudget</w:t>
        </w:r>
      </w:hyperlink>
    </w:p>
    <w:p w:rsidR="0024085A" w:rsidRDefault="0024085A"/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B14E6"/>
    <w:multiLevelType w:val="multilevel"/>
    <w:tmpl w:val="CC58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78"/>
    <w:rsid w:val="0024085A"/>
    <w:rsid w:val="00913B0F"/>
    <w:rsid w:val="00AF087C"/>
    <w:rsid w:val="00C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8EE"/>
  <w15:chartTrackingRefBased/>
  <w15:docId w15:val="{80CACB50-0126-41BD-9F67-568EDE2B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3B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promotebudg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2025-09-12T10:42:00Z</dcterms:created>
  <dcterms:modified xsi:type="dcterms:W3CDTF">2025-09-12T10:43:00Z</dcterms:modified>
</cp:coreProperties>
</file>