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6B" w:rsidRDefault="007B13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2031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25.02.2026 г.</w:t>
      </w:r>
    </w:p>
    <w:p w:rsidR="00A4346B" w:rsidRDefault="007B1399">
      <w:pPr>
        <w:pStyle w:val="ae"/>
        <w:spacing w:beforeAutospacing="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Архивная реальность: как государство возвращает забытые документы о недвижимости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Более 100 тысяч оригиналов правоустанавливающих документов скопилось на стеллажах филиала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по Кабардино-Балкарской Республике. Все они </w:t>
      </w:r>
      <w:r>
        <w:rPr>
          <w:sz w:val="28"/>
          <w:szCs w:val="28"/>
        </w:rPr>
        <w:t>поступили из многофункциональных центров, где граждане их оставили после оформления сделок и так и не вернулись.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Схема простая. Человек приходит в МФЦ, сдает документы на регистрацию, получает расписку и уходит. После завершения сделки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если в течение 45 д</w:t>
      </w:r>
      <w:r>
        <w:rPr>
          <w:sz w:val="28"/>
          <w:szCs w:val="28"/>
        </w:rPr>
        <w:t xml:space="preserve">ней за ними никто не является, МФЦ передает их на хранение в 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. В результате подлинники, подтверждающие право собственности, годами лежат в государственном учреждении вместо того, чтобы находиться у владельцев.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В хранилище можно найти договоры куп</w:t>
      </w:r>
      <w:r>
        <w:rPr>
          <w:sz w:val="28"/>
          <w:szCs w:val="28"/>
        </w:rPr>
        <w:t>ли-продажи, свидетельства о наследстве, дарственные, акты на земельные участки, сертификаты на материнский капитал, нотариальные доверенности. Это не копии, а именно оригиналы с подписями и печатями.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i/>
          <w:sz w:val="28"/>
          <w:szCs w:val="28"/>
        </w:rPr>
        <w:t>«Люди часто думают: сдал документы в МФЦ — и дело сделан</w:t>
      </w:r>
      <w:r>
        <w:rPr>
          <w:i/>
          <w:sz w:val="28"/>
          <w:szCs w:val="28"/>
        </w:rPr>
        <w:t>о, бумаги там и останутся. Но это не так</w:t>
      </w:r>
      <w:r>
        <w:rPr>
          <w:sz w:val="28"/>
          <w:szCs w:val="28"/>
        </w:rPr>
        <w:t>, — поясняет исполняющая обязанности начальника межрайонного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>
        <w:rPr>
          <w:b/>
          <w:sz w:val="28"/>
          <w:szCs w:val="28"/>
        </w:rPr>
        <w:t xml:space="preserve"> Людмила Чочаева</w:t>
      </w:r>
      <w:r>
        <w:rPr>
          <w:sz w:val="28"/>
          <w:szCs w:val="28"/>
        </w:rPr>
        <w:t xml:space="preserve">. — </w:t>
      </w:r>
      <w:r>
        <w:rPr>
          <w:i/>
          <w:sz w:val="28"/>
          <w:szCs w:val="28"/>
        </w:rPr>
        <w:t xml:space="preserve">МФЦ ждут 45 дней и, если за это время человек не пришел, документы передают нам. Мы же храним их 10 лет, после чего они подлежат </w:t>
      </w:r>
      <w:r>
        <w:rPr>
          <w:i/>
          <w:sz w:val="28"/>
          <w:szCs w:val="28"/>
        </w:rPr>
        <w:t>утилизации. Это собственность граждан, и забирать ее нужно вовремя»</w:t>
      </w:r>
      <w:r>
        <w:rPr>
          <w:sz w:val="28"/>
          <w:szCs w:val="28"/>
        </w:rPr>
        <w:t>.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своевременного обращения граждан за получением документов обусловлено несколькими факторами. Наиболее распространенными причинами являются утрата выданной при сдаче расписки, в</w:t>
      </w:r>
      <w:r>
        <w:rPr>
          <w:sz w:val="28"/>
          <w:szCs w:val="28"/>
        </w:rPr>
        <w:t xml:space="preserve"> связи с чем заявители ошибочно полагают невозможность дальнейшего получения подлинников, а также перемена места жительства. Кроме того, фиксируются случаи, когда заявители по истечении продолжительного времени утрачивают контроль над местонахождением сдан</w:t>
      </w:r>
      <w:r>
        <w:rPr>
          <w:sz w:val="28"/>
          <w:szCs w:val="28"/>
        </w:rPr>
        <w:t xml:space="preserve">ных на регистрацию оригиналов, ошибочно полагая, что они были возвращены в момент оказания услуги. 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тем, кто обращался в МФЦ в 2016–2017 годах. Срок хранения невостребованных документов в </w:t>
      </w:r>
      <w:proofErr w:type="spellStart"/>
      <w:r>
        <w:rPr>
          <w:sz w:val="28"/>
          <w:szCs w:val="28"/>
        </w:rPr>
        <w:t>Роскадастре</w:t>
      </w:r>
      <w:proofErr w:type="spellEnd"/>
      <w:r>
        <w:rPr>
          <w:sz w:val="28"/>
          <w:szCs w:val="28"/>
        </w:rPr>
        <w:t xml:space="preserve"> — 10 лет. После этого они подлежат утили</w:t>
      </w:r>
      <w:r>
        <w:rPr>
          <w:sz w:val="28"/>
          <w:szCs w:val="28"/>
        </w:rPr>
        <w:t>зации. Восстановить утраченные подлинники, конечно, можно, но только в виде заверенных копий, что потребует дополнительных затрат.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Забрать документы можно по адресу: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Нальчик, улица Кабардинская, 152. При себе иметь паспорт. Если сохранилась расписка, вы</w:t>
      </w:r>
      <w:r>
        <w:rPr>
          <w:sz w:val="28"/>
          <w:szCs w:val="28"/>
        </w:rPr>
        <w:t xml:space="preserve">данная в МФЦ, </w:t>
      </w:r>
      <w:r>
        <w:rPr>
          <w:sz w:val="28"/>
          <w:szCs w:val="28"/>
        </w:rPr>
        <w:lastRenderedPageBreak/>
        <w:t xml:space="preserve">хорошо. Если нет — достаточно назвать номер реестра передачи дел, он есть в базе, </w:t>
      </w:r>
      <w:r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найдут документы по фамилии и дате.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тех, кто живет в других регионах, работает механизм межведомственного взаимодействия. 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i/>
          <w:sz w:val="28"/>
          <w:szCs w:val="28"/>
        </w:rPr>
        <w:t>«Подать заявл</w:t>
      </w:r>
      <w:r>
        <w:rPr>
          <w:i/>
          <w:sz w:val="28"/>
          <w:szCs w:val="28"/>
        </w:rPr>
        <w:t xml:space="preserve">ение можно в любом территориальном отделении </w:t>
      </w:r>
      <w:proofErr w:type="spellStart"/>
      <w:r>
        <w:rPr>
          <w:i/>
          <w:sz w:val="28"/>
          <w:szCs w:val="28"/>
        </w:rPr>
        <w:t>Роскадастра</w:t>
      </w:r>
      <w:proofErr w:type="spellEnd"/>
      <w:r>
        <w:rPr>
          <w:i/>
          <w:sz w:val="28"/>
          <w:szCs w:val="28"/>
        </w:rPr>
        <w:t xml:space="preserve"> по стране</w:t>
      </w:r>
      <w:r>
        <w:rPr>
          <w:sz w:val="28"/>
          <w:szCs w:val="28"/>
        </w:rPr>
        <w:t xml:space="preserve">, — комментирует </w:t>
      </w:r>
      <w:r>
        <w:rPr>
          <w:b/>
          <w:sz w:val="28"/>
          <w:szCs w:val="28"/>
        </w:rPr>
        <w:t>Людмила Чочаева</w:t>
      </w:r>
      <w:r>
        <w:rPr>
          <w:sz w:val="28"/>
          <w:szCs w:val="28"/>
        </w:rPr>
        <w:t xml:space="preserve">. — </w:t>
      </w:r>
      <w:r>
        <w:rPr>
          <w:i/>
          <w:sz w:val="28"/>
          <w:szCs w:val="28"/>
        </w:rPr>
        <w:t>Коллеги направят нам официальный запрос, и мы переправим документы для выдачи по месту вашего обращения. Приезжать в Нальчик не обязательно»</w:t>
      </w:r>
      <w:r>
        <w:rPr>
          <w:sz w:val="28"/>
          <w:szCs w:val="28"/>
        </w:rPr>
        <w:t xml:space="preserve">. 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</w:rPr>
        <w:t>ж</w:t>
      </w:r>
      <w:bookmarkStart w:id="0" w:name="_GoBack"/>
      <w:bookmarkEnd w:id="0"/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документами идет не владелец, потребуется нотариальная доверенность.</w:t>
      </w:r>
    </w:p>
    <w:p w:rsidR="00A4346B" w:rsidRDefault="007B1399">
      <w:pPr>
        <w:pStyle w:val="ae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Проверьте, когда вы в последний раз обращались в МФЦ по поводу недвижимости. Если с того момента прошло меньше 10 лет, есть вероятность, что ваши оригиналы до сих пор ждут вас. Забрать их</w:t>
      </w:r>
      <w:r>
        <w:rPr>
          <w:sz w:val="28"/>
          <w:szCs w:val="28"/>
        </w:rPr>
        <w:t xml:space="preserve"> можно в любой момент, главное — успеть до истечения срока хранения.</w:t>
      </w:r>
    </w:p>
    <w:p w:rsidR="00A4346B" w:rsidRDefault="00A4346B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sectPr w:rsidR="00A4346B">
      <w:pgSz w:w="11906" w:h="16838"/>
      <w:pgMar w:top="1134" w:right="849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6B"/>
    <w:rsid w:val="007B1399"/>
    <w:rsid w:val="00A4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6559E-7E55-462D-BE26-55396618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35983"/>
    <w:rPr>
      <w:i/>
      <w:iCs/>
    </w:rPr>
  </w:style>
  <w:style w:type="character" w:styleId="a4">
    <w:name w:val="Strong"/>
    <w:basedOn w:val="a0"/>
    <w:uiPriority w:val="22"/>
    <w:qFormat/>
    <w:rsid w:val="00F35983"/>
    <w:rPr>
      <w:b/>
      <w:bCs/>
    </w:rPr>
  </w:style>
  <w:style w:type="character" w:styleId="a5">
    <w:name w:val="Hyperlink"/>
    <w:basedOn w:val="a0"/>
    <w:uiPriority w:val="99"/>
    <w:unhideWhenUsed/>
    <w:rsid w:val="00F63A08"/>
    <w:rPr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C072B"/>
    <w:rPr>
      <w:rFonts w:ascii="Segoe UI" w:hAnsi="Segoe UI" w:cs="Segoe UI"/>
      <w:sz w:val="18"/>
      <w:szCs w:val="18"/>
    </w:rPr>
  </w:style>
  <w:style w:type="character" w:styleId="a8">
    <w:name w:val="line number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Times New Roman" w:hAnsi="Times New Roman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e">
    <w:name w:val="Normal (Web)"/>
    <w:basedOn w:val="a"/>
    <w:uiPriority w:val="99"/>
    <w:unhideWhenUsed/>
    <w:qFormat/>
    <w:rsid w:val="00F359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90EF5"/>
  </w:style>
  <w:style w:type="paragraph" w:styleId="a7">
    <w:name w:val="Balloon Text"/>
    <w:basedOn w:val="a"/>
    <w:link w:val="a6"/>
    <w:uiPriority w:val="99"/>
    <w:semiHidden/>
    <w:unhideWhenUsed/>
    <w:qFormat/>
    <w:rsid w:val="001C072B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24B36-6C1F-47B2-AB3D-12366A50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dc:description/>
  <cp:lastModifiedBy>Чочаева Людмила Маратовна</cp:lastModifiedBy>
  <cp:revision>2</cp:revision>
  <cp:lastPrinted>2026-02-25T05:23:00Z</cp:lastPrinted>
  <dcterms:created xsi:type="dcterms:W3CDTF">2026-02-26T11:56:00Z</dcterms:created>
  <dcterms:modified xsi:type="dcterms:W3CDTF">2026-02-26T11:56:00Z</dcterms:modified>
  <dc:language>ru-RU</dc:language>
</cp:coreProperties>
</file>