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56" w:rsidRDefault="00300172" w:rsidP="003001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1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63093" cy="405213"/>
            <wp:effectExtent l="0" t="0" r="8890" b="0"/>
            <wp:docPr id="1" name="Рисунок 1" descr="C:\Users\Vorokova_OV\Desktop\С рабочего стола\1\Брендбук\2025\Логотип Роскадастр\Роскадастр с крес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kova_OV\Desktop\С рабочего стола\1\Брендбук\2025\Логотип Роскадастр\Роскадастр с креста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05" cy="41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47C">
        <w:rPr>
          <w:rFonts w:ascii="Times New Roman" w:hAnsi="Times New Roman" w:cs="Times New Roman"/>
          <w:b/>
          <w:sz w:val="28"/>
          <w:szCs w:val="28"/>
        </w:rPr>
        <w:tab/>
      </w:r>
      <w:r w:rsidR="00093A56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093A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093A56">
        <w:rPr>
          <w:rFonts w:ascii="Times New Roman" w:hAnsi="Times New Roman" w:cs="Times New Roman"/>
          <w:b/>
          <w:sz w:val="28"/>
          <w:szCs w:val="28"/>
        </w:rPr>
        <w:t>2</w:t>
      </w:r>
      <w:r w:rsidR="00FE1C84">
        <w:rPr>
          <w:rFonts w:ascii="Times New Roman" w:hAnsi="Times New Roman" w:cs="Times New Roman"/>
          <w:b/>
          <w:sz w:val="28"/>
          <w:szCs w:val="28"/>
        </w:rPr>
        <w:t>9</w:t>
      </w:r>
      <w:r w:rsidR="00093A56">
        <w:rPr>
          <w:rFonts w:ascii="Times New Roman" w:hAnsi="Times New Roman" w:cs="Times New Roman"/>
          <w:b/>
          <w:sz w:val="28"/>
          <w:szCs w:val="28"/>
        </w:rPr>
        <w:t>.07.2025г.</w:t>
      </w:r>
    </w:p>
    <w:p w:rsidR="00B52823" w:rsidRPr="00EF2ED9" w:rsidRDefault="00B52823" w:rsidP="000F716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2823">
        <w:rPr>
          <w:rFonts w:ascii="Times New Roman" w:hAnsi="Times New Roman" w:cs="Times New Roman"/>
          <w:b/>
          <w:sz w:val="28"/>
          <w:szCs w:val="28"/>
        </w:rPr>
        <w:t>Установление запрета на совершение сделок с недвижимостью без личного участия собственника</w:t>
      </w:r>
      <w:r w:rsidR="00B6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B0B">
        <w:rPr>
          <w:rFonts w:ascii="Times New Roman" w:hAnsi="Times New Roman" w:cs="Times New Roman"/>
          <w:b/>
          <w:sz w:val="28"/>
          <w:szCs w:val="28"/>
        </w:rPr>
        <w:t>–</w:t>
      </w:r>
      <w:r w:rsidR="00B65C4D">
        <w:rPr>
          <w:rFonts w:ascii="Times New Roman" w:hAnsi="Times New Roman" w:cs="Times New Roman"/>
          <w:b/>
          <w:sz w:val="28"/>
          <w:szCs w:val="28"/>
        </w:rPr>
        <w:t xml:space="preserve"> шаг к повышению безопасности </w:t>
      </w:r>
      <w:r w:rsidRPr="00B528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6A6" w:rsidRPr="004E16A6" w:rsidRDefault="004E16A6" w:rsidP="004E16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6A6">
        <w:rPr>
          <w:rFonts w:ascii="Times New Roman" w:hAnsi="Times New Roman" w:cs="Times New Roman"/>
          <w:sz w:val="28"/>
          <w:szCs w:val="28"/>
        </w:rPr>
        <w:t>Безопасность сделок с недвижимостью играет ключевую роль в формировании доверия между гражданами, представителями бизнеса и государственными органами. Для повышения уровня защиты прав собственников и предотвращения мошеннических действий с недвижимостью в Управлении Росреестра и филиале ППК «Роскадастр» по Кабардино-Балкарской Республике рекомендуют установить запрет на совершение сделок с недвижимостью без личного участия собственника.</w:t>
      </w:r>
    </w:p>
    <w:p w:rsidR="004E16A6" w:rsidRPr="004E16A6" w:rsidRDefault="004E16A6" w:rsidP="004E16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6A6">
        <w:rPr>
          <w:rFonts w:ascii="Times New Roman" w:hAnsi="Times New Roman" w:cs="Times New Roman"/>
          <w:sz w:val="28"/>
          <w:szCs w:val="28"/>
        </w:rPr>
        <w:t xml:space="preserve">Данные о недвижимости и ее собственниках надежно защищены как при помощи современных технологий, таких как шифрование и резервное копирование, так и со стороны законодательства (Федеральным законом № 152-ФЗ "О персональных данных" и Федеральным законом № 218-ФЗ "О государственной регистрации недвижимости"), которым установлен запрет на предоставление персональных данных собственников недвижимости третьим лицам. Также законодательно установлено, что собственники недвижимости </w:t>
      </w:r>
      <w:r w:rsidR="00751B0C" w:rsidRPr="004E16A6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4E16A6">
        <w:rPr>
          <w:rFonts w:ascii="Times New Roman" w:hAnsi="Times New Roman" w:cs="Times New Roman"/>
          <w:sz w:val="28"/>
          <w:szCs w:val="28"/>
        </w:rPr>
        <w:t>дополнительно обезопасить себя и самостоятельно установить запрет на совершение сделок без их личного участия.</w:t>
      </w:r>
    </w:p>
    <w:p w:rsidR="004E16A6" w:rsidRPr="00FD38F9" w:rsidRDefault="004E16A6" w:rsidP="004E16A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A6">
        <w:rPr>
          <w:rFonts w:ascii="Times New Roman" w:hAnsi="Times New Roman" w:cs="Times New Roman"/>
          <w:sz w:val="28"/>
          <w:szCs w:val="28"/>
        </w:rPr>
        <w:t xml:space="preserve">По словам руководителя Управления Росреестра по Кабардино-Балкарской Республике </w:t>
      </w:r>
      <w:r w:rsidRPr="00FD38F9">
        <w:rPr>
          <w:rFonts w:ascii="Times New Roman" w:hAnsi="Times New Roman" w:cs="Times New Roman"/>
          <w:b/>
          <w:sz w:val="28"/>
          <w:szCs w:val="28"/>
        </w:rPr>
        <w:t xml:space="preserve">Беслана </w:t>
      </w:r>
      <w:proofErr w:type="spellStart"/>
      <w:r w:rsidRPr="00FD38F9">
        <w:rPr>
          <w:rFonts w:ascii="Times New Roman" w:hAnsi="Times New Roman" w:cs="Times New Roman"/>
          <w:b/>
          <w:sz w:val="28"/>
          <w:szCs w:val="28"/>
        </w:rPr>
        <w:t>Соблирова</w:t>
      </w:r>
      <w:proofErr w:type="spellEnd"/>
      <w:r w:rsidRPr="004E16A6">
        <w:rPr>
          <w:rFonts w:ascii="Times New Roman" w:hAnsi="Times New Roman" w:cs="Times New Roman"/>
          <w:sz w:val="28"/>
          <w:szCs w:val="28"/>
        </w:rPr>
        <w:t xml:space="preserve">: </w:t>
      </w:r>
      <w:r w:rsidRPr="00FD38F9">
        <w:rPr>
          <w:rFonts w:ascii="Times New Roman" w:hAnsi="Times New Roman" w:cs="Times New Roman"/>
          <w:i/>
          <w:sz w:val="28"/>
          <w:szCs w:val="28"/>
        </w:rPr>
        <w:t>«Наличие записи о запрете на совершение сделок с недвижимостью без личного участия собственника не позволит произвести отчуждение недвижимого имущества, поскольку Росреестр вернет без рассмотрения заявление и документы, представленные на государственную регистрацию перехода, ограничения или прекращения права иным лицом, не являющимся собственником недвижимости».</w:t>
      </w:r>
    </w:p>
    <w:p w:rsidR="004E16A6" w:rsidRPr="00FD38F9" w:rsidRDefault="004E16A6" w:rsidP="004E16A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8F9">
        <w:rPr>
          <w:rFonts w:ascii="Times New Roman" w:hAnsi="Times New Roman" w:cs="Times New Roman"/>
          <w:i/>
          <w:sz w:val="28"/>
          <w:szCs w:val="28"/>
        </w:rPr>
        <w:t>«Если жизненная ситуация складывается таким образом, что собственник не может присутствовать лично при совершении сделки, ему нужно сначала снять установленный запрет»,</w:t>
      </w:r>
      <w:r w:rsidRPr="004E16A6">
        <w:rPr>
          <w:rFonts w:ascii="Times New Roman" w:hAnsi="Times New Roman" w:cs="Times New Roman"/>
          <w:sz w:val="28"/>
          <w:szCs w:val="28"/>
        </w:rPr>
        <w:t xml:space="preserve"> - добавил </w:t>
      </w:r>
      <w:r w:rsidRPr="00FD38F9">
        <w:rPr>
          <w:rFonts w:ascii="Times New Roman" w:hAnsi="Times New Roman" w:cs="Times New Roman"/>
          <w:b/>
          <w:sz w:val="28"/>
          <w:szCs w:val="28"/>
        </w:rPr>
        <w:t>Беслан Соблиров.</w:t>
      </w:r>
    </w:p>
    <w:p w:rsidR="004E16A6" w:rsidRPr="004E16A6" w:rsidRDefault="004E16A6" w:rsidP="004E16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6A6">
        <w:rPr>
          <w:rFonts w:ascii="Times New Roman" w:hAnsi="Times New Roman" w:cs="Times New Roman"/>
          <w:sz w:val="28"/>
          <w:szCs w:val="28"/>
        </w:rPr>
        <w:t>Способ установки или снятия запрета собственник выбирает сам. Это можно сделать</w:t>
      </w:r>
      <w:r w:rsidR="0094592C">
        <w:rPr>
          <w:rFonts w:ascii="Times New Roman" w:hAnsi="Times New Roman" w:cs="Times New Roman"/>
          <w:sz w:val="28"/>
          <w:szCs w:val="28"/>
        </w:rPr>
        <w:t>,</w:t>
      </w:r>
      <w:r w:rsidRPr="004E16A6">
        <w:rPr>
          <w:rFonts w:ascii="Times New Roman" w:hAnsi="Times New Roman" w:cs="Times New Roman"/>
          <w:sz w:val="28"/>
          <w:szCs w:val="28"/>
        </w:rPr>
        <w:t xml:space="preserve"> обратившись в офис многофункционального цента, заказав выездное обслуживание в филиале ППК «Роскадастр» по Кабардино-Балкарской Республике, либо при помощи цифровых сервисов Росреестра или на портале Госуслуг.</w:t>
      </w:r>
    </w:p>
    <w:p w:rsidR="004E16A6" w:rsidRPr="00FD38F9" w:rsidRDefault="004E16A6" w:rsidP="004E16A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8F9">
        <w:rPr>
          <w:rFonts w:ascii="Times New Roman" w:hAnsi="Times New Roman" w:cs="Times New Roman"/>
          <w:i/>
          <w:sz w:val="28"/>
          <w:szCs w:val="28"/>
        </w:rPr>
        <w:t xml:space="preserve">«Цифровые сервисы стали важным инструментом, который упрощает процедуру установления запрета. Собственники недвижимости могут быстро подать заявку, что позволит ускорить процесс защиты прав. </w:t>
      </w:r>
      <w:r w:rsidRPr="00FD38F9">
        <w:rPr>
          <w:rFonts w:ascii="Times New Roman" w:hAnsi="Times New Roman" w:cs="Times New Roman"/>
          <w:i/>
          <w:sz w:val="28"/>
          <w:szCs w:val="28"/>
        </w:rPr>
        <w:lastRenderedPageBreak/>
        <w:t>Установление запрета на совершение сделок дает уверенность владельцам недвижимости в том, что их имущество охраняется от возможных злоупотреблений</w:t>
      </w:r>
      <w:r w:rsidR="0094592C">
        <w:rPr>
          <w:rFonts w:ascii="Times New Roman" w:hAnsi="Times New Roman" w:cs="Times New Roman"/>
          <w:i/>
          <w:sz w:val="28"/>
          <w:szCs w:val="28"/>
        </w:rPr>
        <w:t>,</w:t>
      </w:r>
      <w:r w:rsidRPr="004E16A6">
        <w:rPr>
          <w:rFonts w:ascii="Times New Roman" w:hAnsi="Times New Roman" w:cs="Times New Roman"/>
          <w:sz w:val="28"/>
          <w:szCs w:val="28"/>
        </w:rPr>
        <w:t xml:space="preserve"> </w:t>
      </w:r>
      <w:r w:rsidR="0094592C" w:rsidRPr="004E16A6">
        <w:rPr>
          <w:rFonts w:ascii="Times New Roman" w:hAnsi="Times New Roman" w:cs="Times New Roman"/>
          <w:sz w:val="28"/>
          <w:szCs w:val="28"/>
        </w:rPr>
        <w:t>–</w:t>
      </w:r>
      <w:r w:rsidRPr="004E16A6">
        <w:rPr>
          <w:rFonts w:ascii="Times New Roman" w:hAnsi="Times New Roman" w:cs="Times New Roman"/>
          <w:sz w:val="28"/>
          <w:szCs w:val="28"/>
        </w:rPr>
        <w:t xml:space="preserve"> заявила исполняющая обязанности директора филиала ППК «Роскадастр» </w:t>
      </w:r>
      <w:r w:rsidRPr="00FD38F9">
        <w:rPr>
          <w:rFonts w:ascii="Times New Roman" w:hAnsi="Times New Roman" w:cs="Times New Roman"/>
          <w:b/>
          <w:sz w:val="28"/>
          <w:szCs w:val="28"/>
        </w:rPr>
        <w:t>Юлия Лигидова</w:t>
      </w:r>
      <w:r w:rsidR="0094592C">
        <w:rPr>
          <w:rFonts w:ascii="Times New Roman" w:hAnsi="Times New Roman" w:cs="Times New Roman"/>
          <w:b/>
          <w:sz w:val="28"/>
          <w:szCs w:val="28"/>
        </w:rPr>
        <w:t>.</w:t>
      </w:r>
      <w:r w:rsidRPr="004E16A6">
        <w:rPr>
          <w:rFonts w:ascii="Times New Roman" w:hAnsi="Times New Roman" w:cs="Times New Roman"/>
          <w:sz w:val="28"/>
          <w:szCs w:val="28"/>
        </w:rPr>
        <w:t xml:space="preserve"> – </w:t>
      </w:r>
      <w:r w:rsidRPr="00FD38F9">
        <w:rPr>
          <w:rFonts w:ascii="Times New Roman" w:hAnsi="Times New Roman" w:cs="Times New Roman"/>
          <w:i/>
          <w:sz w:val="28"/>
          <w:szCs w:val="28"/>
        </w:rPr>
        <w:t>Сама услуга не предусматривает уплату государственной пошлины, поэтому собственники недвижимости дополнительных расходов не понесут».</w:t>
      </w:r>
    </w:p>
    <w:p w:rsidR="00C8253D" w:rsidRDefault="004E16A6" w:rsidP="004E16A6">
      <w:pPr>
        <w:ind w:firstLine="708"/>
        <w:jc w:val="both"/>
      </w:pPr>
      <w:r w:rsidRPr="004E16A6">
        <w:rPr>
          <w:rFonts w:ascii="Times New Roman" w:hAnsi="Times New Roman" w:cs="Times New Roman"/>
          <w:sz w:val="28"/>
          <w:szCs w:val="28"/>
        </w:rPr>
        <w:t xml:space="preserve">Важно! При внесении или погашении записи о невозможности государственной регистрации, перехода, прекращения, ограничения права и обременения объекта недвижимости без личного участия собственника подписать файл с прилагаемыми документами можно используя мобильное приложение </w:t>
      </w:r>
      <w:proofErr w:type="spellStart"/>
      <w:r w:rsidRPr="004E16A6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4E16A6">
        <w:rPr>
          <w:rFonts w:ascii="Times New Roman" w:hAnsi="Times New Roman" w:cs="Times New Roman"/>
          <w:sz w:val="28"/>
          <w:szCs w:val="28"/>
        </w:rPr>
        <w:t>.</w:t>
      </w:r>
    </w:p>
    <w:sectPr w:rsidR="00C8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A7"/>
    <w:rsid w:val="00055993"/>
    <w:rsid w:val="00093A56"/>
    <w:rsid w:val="000F7164"/>
    <w:rsid w:val="00140A9F"/>
    <w:rsid w:val="002322C0"/>
    <w:rsid w:val="002451D4"/>
    <w:rsid w:val="002D0184"/>
    <w:rsid w:val="00300172"/>
    <w:rsid w:val="00325FDD"/>
    <w:rsid w:val="004338C1"/>
    <w:rsid w:val="004846B2"/>
    <w:rsid w:val="00486EE9"/>
    <w:rsid w:val="004A326E"/>
    <w:rsid w:val="004E16A6"/>
    <w:rsid w:val="0061778B"/>
    <w:rsid w:val="007349E5"/>
    <w:rsid w:val="00746B45"/>
    <w:rsid w:val="00751B0C"/>
    <w:rsid w:val="00786656"/>
    <w:rsid w:val="0079031F"/>
    <w:rsid w:val="007906B6"/>
    <w:rsid w:val="0088469D"/>
    <w:rsid w:val="008F17A9"/>
    <w:rsid w:val="009051A1"/>
    <w:rsid w:val="0094592C"/>
    <w:rsid w:val="00946A32"/>
    <w:rsid w:val="0095498B"/>
    <w:rsid w:val="00961BA1"/>
    <w:rsid w:val="009A5B78"/>
    <w:rsid w:val="009B1383"/>
    <w:rsid w:val="009B3DA2"/>
    <w:rsid w:val="00A859A7"/>
    <w:rsid w:val="00B52823"/>
    <w:rsid w:val="00B65C4D"/>
    <w:rsid w:val="00BA447C"/>
    <w:rsid w:val="00C45DB9"/>
    <w:rsid w:val="00C8253D"/>
    <w:rsid w:val="00C97CBB"/>
    <w:rsid w:val="00D45B0B"/>
    <w:rsid w:val="00D956A6"/>
    <w:rsid w:val="00DB6694"/>
    <w:rsid w:val="00E32EBE"/>
    <w:rsid w:val="00EF2ED9"/>
    <w:rsid w:val="00FD38F9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F958"/>
  <w15:chartTrackingRefBased/>
  <w15:docId w15:val="{FF10D9CC-0259-41AC-B4E5-99468B6C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5tqyf">
    <w:name w:val="m5tqyf"/>
    <w:basedOn w:val="a0"/>
    <w:rsid w:val="008F17A9"/>
  </w:style>
  <w:style w:type="character" w:styleId="a3">
    <w:name w:val="Hyperlink"/>
    <w:basedOn w:val="a0"/>
    <w:uiPriority w:val="99"/>
    <w:semiHidden/>
    <w:unhideWhenUsed/>
    <w:rsid w:val="008F17A9"/>
    <w:rPr>
      <w:color w:val="0000FF"/>
      <w:u w:val="single"/>
    </w:rPr>
  </w:style>
  <w:style w:type="character" w:customStyle="1" w:styleId="uv3um">
    <w:name w:val="uv3um"/>
    <w:basedOn w:val="a0"/>
    <w:rsid w:val="008F17A9"/>
  </w:style>
  <w:style w:type="paragraph" w:styleId="a4">
    <w:name w:val="Balloon Text"/>
    <w:basedOn w:val="a"/>
    <w:link w:val="a5"/>
    <w:uiPriority w:val="99"/>
    <w:semiHidden/>
    <w:unhideWhenUsed/>
    <w:rsid w:val="0078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4</cp:revision>
  <cp:lastPrinted>2025-07-29T06:44:00Z</cp:lastPrinted>
  <dcterms:created xsi:type="dcterms:W3CDTF">2025-07-29T07:50:00Z</dcterms:created>
  <dcterms:modified xsi:type="dcterms:W3CDTF">2025-08-05T06:12:00Z</dcterms:modified>
</cp:coreProperties>
</file>