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3C" w:rsidRDefault="004A423C" w:rsidP="004A42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40D1297A" wp14:editId="333116F8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="004320D3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.08.2024г.</w:t>
      </w:r>
    </w:p>
    <w:p w:rsidR="00A16CBA" w:rsidRPr="00A16CBA" w:rsidRDefault="00A16CBA" w:rsidP="006B6D6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CBA">
        <w:rPr>
          <w:rFonts w:ascii="Times New Roman" w:hAnsi="Times New Roman" w:cs="Times New Roman"/>
          <w:b/>
          <w:sz w:val="28"/>
          <w:szCs w:val="28"/>
        </w:rPr>
        <w:t>В ППК «Роскадастр» рассказали, кто получит копию правоустанавливающего документа из архива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9A3">
        <w:rPr>
          <w:rFonts w:ascii="Times New Roman" w:hAnsi="Times New Roman" w:cs="Times New Roman"/>
          <w:i/>
          <w:sz w:val="28"/>
          <w:szCs w:val="28"/>
        </w:rPr>
        <w:t>Правоустанавливающие документы — документы, которые определяют путь возникновения права собственности на объект недвижимости. Хранятся они в архиве ППК «Роскадастр» и являются частью реестрового дела. Так как правоустанавливающие документы относятся к сведениям ограниченного доступа</w:t>
      </w:r>
      <w:r w:rsidR="00DE6419">
        <w:rPr>
          <w:rFonts w:ascii="Times New Roman" w:hAnsi="Times New Roman" w:cs="Times New Roman"/>
          <w:i/>
          <w:sz w:val="28"/>
          <w:szCs w:val="28"/>
        </w:rPr>
        <w:t>,</w:t>
      </w:r>
      <w:r w:rsidRPr="003E69A3">
        <w:rPr>
          <w:rFonts w:ascii="Times New Roman" w:hAnsi="Times New Roman" w:cs="Times New Roman"/>
          <w:i/>
          <w:sz w:val="28"/>
          <w:szCs w:val="28"/>
        </w:rPr>
        <w:t xml:space="preserve"> получить их могут не все.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Копии документов, хранящихся в архиве филиала ППК «Роскадастр» по Кабардино-Балкарской Республике, предоставляются на бумаге или в виде электронного документа.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Так как правоустанавливающие документы содержат сведения ограниченного доступа, получить их копии сможет только определенный круг лиц, к которым относятся - сам правообладатель или его законный представитель, предыдущий собственник, залогодержатель, нотариус, суды и правоохранительные органы.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Подать запрос можно через офис многофункционального центра, на портале государственных услуг или заказа</w:t>
      </w:r>
      <w:r w:rsidR="00DE6419">
        <w:rPr>
          <w:rFonts w:ascii="Times New Roman" w:hAnsi="Times New Roman" w:cs="Times New Roman"/>
          <w:sz w:val="28"/>
          <w:szCs w:val="28"/>
        </w:rPr>
        <w:t>в</w:t>
      </w:r>
      <w:r w:rsidRPr="003E69A3">
        <w:rPr>
          <w:rFonts w:ascii="Times New Roman" w:hAnsi="Times New Roman" w:cs="Times New Roman"/>
          <w:sz w:val="28"/>
          <w:szCs w:val="28"/>
        </w:rPr>
        <w:t xml:space="preserve"> услугу "Выездное обслуживание" в филиале ППК «Роскадастр» по Кабардино-Балкарской Республике.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При необходимости получения копий правоустанавливающих документов на несколько объектов запрос формируется на каждый из объектов.</w:t>
      </w:r>
    </w:p>
    <w:p w:rsidR="003E69A3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За предоставление сведений в виде копий правоустанавливающих документов предусмотрена уплата государственной пошлины. Бесплатно, информация предоставляется по запросу судебных, правоохранительных органов или по запросу нотариуса.</w:t>
      </w:r>
    </w:p>
    <w:p w:rsidR="00D82BDB" w:rsidRPr="003E69A3" w:rsidRDefault="003E69A3" w:rsidP="003E69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A3">
        <w:rPr>
          <w:rFonts w:ascii="Times New Roman" w:hAnsi="Times New Roman" w:cs="Times New Roman"/>
          <w:sz w:val="28"/>
          <w:szCs w:val="28"/>
        </w:rPr>
        <w:t>Срок предоставления сведений в виде копии правоустанавливающего документа составляет три рабочих дня.</w:t>
      </w:r>
    </w:p>
    <w:sectPr w:rsidR="00D82BDB" w:rsidRPr="003E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A"/>
    <w:rsid w:val="000525A0"/>
    <w:rsid w:val="000C6FD4"/>
    <w:rsid w:val="00325FDD"/>
    <w:rsid w:val="00343DF4"/>
    <w:rsid w:val="003A5A4D"/>
    <w:rsid w:val="003E69A3"/>
    <w:rsid w:val="004320D3"/>
    <w:rsid w:val="00482A5B"/>
    <w:rsid w:val="004A423C"/>
    <w:rsid w:val="005120B2"/>
    <w:rsid w:val="00577994"/>
    <w:rsid w:val="006B6D6D"/>
    <w:rsid w:val="00820C83"/>
    <w:rsid w:val="009B1383"/>
    <w:rsid w:val="00A16CBA"/>
    <w:rsid w:val="00A42912"/>
    <w:rsid w:val="00A61BC2"/>
    <w:rsid w:val="00B301D3"/>
    <w:rsid w:val="00BA3B4A"/>
    <w:rsid w:val="00D82BDB"/>
    <w:rsid w:val="00D91625"/>
    <w:rsid w:val="00DE6419"/>
    <w:rsid w:val="00E0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71A9"/>
  <w15:chartTrackingRefBased/>
  <w15:docId w15:val="{205B1988-5AC4-4095-A093-67D4F8DA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18</cp:revision>
  <cp:lastPrinted>2024-08-20T08:06:00Z</cp:lastPrinted>
  <dcterms:created xsi:type="dcterms:W3CDTF">2024-08-20T05:54:00Z</dcterms:created>
  <dcterms:modified xsi:type="dcterms:W3CDTF">2024-08-22T06:10:00Z</dcterms:modified>
</cp:coreProperties>
</file>