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9184B">
        <w:rPr>
          <w:b/>
          <w:bCs/>
          <w:sz w:val="28"/>
          <w:szCs w:val="28"/>
        </w:rPr>
        <w:t>1</w:t>
      </w:r>
      <w:r w:rsidR="008E52F5">
        <w:rPr>
          <w:b/>
          <w:bCs/>
          <w:sz w:val="28"/>
          <w:szCs w:val="28"/>
        </w:rPr>
        <w:t>4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994B7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участк</w:t>
      </w:r>
      <w:r w:rsidR="00994B7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F75735">
        <w:rPr>
          <w:b/>
          <w:bCs/>
          <w:sz w:val="28"/>
          <w:szCs w:val="28"/>
        </w:rPr>
        <w:t>16</w:t>
      </w:r>
      <w:bookmarkStart w:id="0" w:name="_GoBack"/>
      <w:bookmarkEnd w:id="0"/>
      <w:r w:rsidR="00C974C3" w:rsidRPr="0082022D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1</w:t>
      </w:r>
      <w:r w:rsidR="00A6790C">
        <w:rPr>
          <w:b/>
          <w:bCs/>
          <w:sz w:val="28"/>
          <w:szCs w:val="28"/>
        </w:rPr>
        <w:t>2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proofErr w:type="spellStart"/>
      <w:proofErr w:type="gramStart"/>
      <w:r w:rsidR="00B604C4">
        <w:rPr>
          <w:bCs/>
          <w:sz w:val="28"/>
          <w:szCs w:val="28"/>
        </w:rPr>
        <w:t>Атажукино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8E52F5">
        <w:rPr>
          <w:bCs/>
          <w:sz w:val="28"/>
          <w:szCs w:val="28"/>
        </w:rPr>
        <w:t>Каншаова</w:t>
      </w:r>
      <w:proofErr w:type="spellEnd"/>
      <w:r w:rsidRPr="00047021">
        <w:rPr>
          <w:bCs/>
          <w:sz w:val="28"/>
          <w:szCs w:val="28"/>
        </w:rPr>
        <w:t xml:space="preserve">, площадью </w:t>
      </w:r>
      <w:r w:rsidR="008E52F5">
        <w:rPr>
          <w:bCs/>
          <w:sz w:val="28"/>
          <w:szCs w:val="28"/>
        </w:rPr>
        <w:t>1040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B604C4">
        <w:rPr>
          <w:bCs/>
          <w:sz w:val="28"/>
          <w:szCs w:val="28"/>
        </w:rPr>
        <w:t>12</w:t>
      </w:r>
      <w:r w:rsidR="006B4416">
        <w:rPr>
          <w:bCs/>
          <w:sz w:val="28"/>
          <w:szCs w:val="28"/>
        </w:rPr>
        <w:t>000</w:t>
      </w:r>
      <w:r w:rsidR="008E52F5">
        <w:rPr>
          <w:bCs/>
          <w:sz w:val="28"/>
          <w:szCs w:val="28"/>
        </w:rPr>
        <w:t>09</w:t>
      </w:r>
      <w:r w:rsidRPr="00047021">
        <w:rPr>
          <w:bCs/>
          <w:sz w:val="28"/>
          <w:szCs w:val="28"/>
        </w:rPr>
        <w:t>:</w:t>
      </w:r>
      <w:r w:rsidR="008E52F5">
        <w:rPr>
          <w:bCs/>
          <w:sz w:val="28"/>
          <w:szCs w:val="28"/>
        </w:rPr>
        <w:t>353</w:t>
      </w:r>
      <w:r w:rsidRPr="00047021">
        <w:rPr>
          <w:bCs/>
          <w:sz w:val="28"/>
          <w:szCs w:val="28"/>
        </w:rPr>
        <w:t>, вид разрешенного испо</w:t>
      </w:r>
      <w:r w:rsidR="00B604C4"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994B7A">
        <w:rPr>
          <w:bCs/>
          <w:sz w:val="28"/>
          <w:szCs w:val="28"/>
        </w:rPr>
        <w:t>.</w:t>
      </w: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B604C4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Атажукино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Атажукино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Катанчиева</w:t>
      </w:r>
      <w:proofErr w:type="spellEnd"/>
      <w:r>
        <w:rPr>
          <w:bCs/>
          <w:sz w:val="28"/>
          <w:szCs w:val="28"/>
        </w:rPr>
        <w:t>, д. 56;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567CD"/>
    <w:rsid w:val="008607D1"/>
    <w:rsid w:val="008608B4"/>
    <w:rsid w:val="008667F5"/>
    <w:rsid w:val="008834D5"/>
    <w:rsid w:val="00892B1B"/>
    <w:rsid w:val="008A41B0"/>
    <w:rsid w:val="008C66EE"/>
    <w:rsid w:val="008D5970"/>
    <w:rsid w:val="008E17A4"/>
    <w:rsid w:val="008E282E"/>
    <w:rsid w:val="008E52F5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94B7A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6790C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04C4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1215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75735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B793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4761-BFDE-4775-9501-61E46E86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5</cp:revision>
  <cp:lastPrinted>2021-12-14T06:24:00Z</cp:lastPrinted>
  <dcterms:created xsi:type="dcterms:W3CDTF">2025-11-05T08:48:00Z</dcterms:created>
  <dcterms:modified xsi:type="dcterms:W3CDTF">2025-11-12T06:08:00Z</dcterms:modified>
</cp:coreProperties>
</file>