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8E7" w:rsidRDefault="008D48E7" w:rsidP="008D48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0A58AD2D" wp14:editId="06F8595D">
            <wp:extent cx="2011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40277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.04.2024г.</w:t>
      </w:r>
    </w:p>
    <w:p w:rsidR="00F52928" w:rsidRPr="00A710D5" w:rsidRDefault="00F52928" w:rsidP="00A710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0D5">
        <w:rPr>
          <w:rFonts w:ascii="Times New Roman" w:hAnsi="Times New Roman" w:cs="Times New Roman"/>
          <w:b/>
          <w:sz w:val="28"/>
          <w:szCs w:val="28"/>
        </w:rPr>
        <w:t>Роскадастр предоставит информацию о собственнике по запросу нотариуса</w:t>
      </w:r>
    </w:p>
    <w:p w:rsidR="00936372" w:rsidRPr="008D48E7" w:rsidRDefault="00A514DA" w:rsidP="0093637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48E7">
        <w:rPr>
          <w:rFonts w:ascii="Times New Roman" w:hAnsi="Times New Roman" w:cs="Times New Roman"/>
          <w:i/>
          <w:sz w:val="28"/>
          <w:szCs w:val="28"/>
        </w:rPr>
        <w:t>В</w:t>
      </w:r>
      <w:r w:rsidR="00F52928" w:rsidRPr="008D48E7">
        <w:rPr>
          <w:rFonts w:ascii="Times New Roman" w:hAnsi="Times New Roman" w:cs="Times New Roman"/>
          <w:i/>
          <w:sz w:val="28"/>
          <w:szCs w:val="28"/>
        </w:rPr>
        <w:t xml:space="preserve"> март</w:t>
      </w:r>
      <w:r w:rsidRPr="008D48E7">
        <w:rPr>
          <w:rFonts w:ascii="Times New Roman" w:hAnsi="Times New Roman" w:cs="Times New Roman"/>
          <w:i/>
          <w:sz w:val="28"/>
          <w:szCs w:val="28"/>
        </w:rPr>
        <w:t>е</w:t>
      </w:r>
      <w:r w:rsidR="00F52928" w:rsidRPr="008D48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6316" w:rsidRPr="008D48E7">
        <w:rPr>
          <w:rFonts w:ascii="Times New Roman" w:hAnsi="Times New Roman" w:cs="Times New Roman"/>
          <w:i/>
          <w:sz w:val="28"/>
          <w:szCs w:val="28"/>
        </w:rPr>
        <w:t xml:space="preserve">2023 года </w:t>
      </w:r>
      <w:r w:rsidR="00F52928" w:rsidRPr="008D48E7">
        <w:rPr>
          <w:rFonts w:ascii="Times New Roman" w:hAnsi="Times New Roman" w:cs="Times New Roman"/>
          <w:i/>
          <w:sz w:val="28"/>
          <w:szCs w:val="28"/>
        </w:rPr>
        <w:t xml:space="preserve">вступил в силу закон, согласно которому </w:t>
      </w:r>
      <w:r w:rsidR="00606316" w:rsidRPr="008D48E7">
        <w:rPr>
          <w:rFonts w:ascii="Times New Roman" w:hAnsi="Times New Roman" w:cs="Times New Roman"/>
          <w:i/>
          <w:sz w:val="28"/>
          <w:szCs w:val="28"/>
        </w:rPr>
        <w:t>персональные данные собственников недвижимого имущества</w:t>
      </w:r>
      <w:r w:rsidR="0087488B" w:rsidRPr="008D48E7">
        <w:rPr>
          <w:rFonts w:ascii="Times New Roman" w:hAnsi="Times New Roman" w:cs="Times New Roman"/>
          <w:i/>
          <w:sz w:val="28"/>
          <w:szCs w:val="28"/>
        </w:rPr>
        <w:t xml:space="preserve"> третьим лицам</w:t>
      </w:r>
      <w:r w:rsidR="00F52928" w:rsidRPr="008D48E7">
        <w:rPr>
          <w:rFonts w:ascii="Times New Roman" w:hAnsi="Times New Roman" w:cs="Times New Roman"/>
          <w:i/>
          <w:sz w:val="28"/>
          <w:szCs w:val="28"/>
        </w:rPr>
        <w:t xml:space="preserve"> не раскрываются</w:t>
      </w:r>
      <w:r w:rsidR="00936372" w:rsidRPr="008D48E7">
        <w:rPr>
          <w:rFonts w:ascii="Times New Roman" w:hAnsi="Times New Roman" w:cs="Times New Roman"/>
          <w:i/>
          <w:sz w:val="28"/>
          <w:szCs w:val="28"/>
        </w:rPr>
        <w:t>.</w:t>
      </w:r>
      <w:r w:rsidR="00F52928" w:rsidRPr="008D48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6372" w:rsidRPr="008D48E7">
        <w:rPr>
          <w:rFonts w:ascii="Times New Roman" w:hAnsi="Times New Roman" w:cs="Times New Roman"/>
          <w:i/>
          <w:sz w:val="28"/>
          <w:szCs w:val="28"/>
        </w:rPr>
        <w:t>Получить информацию о собственнике недвижимости третьи лица смогут</w:t>
      </w:r>
      <w:r w:rsidR="001C66AB">
        <w:rPr>
          <w:rFonts w:ascii="Times New Roman" w:hAnsi="Times New Roman" w:cs="Times New Roman"/>
          <w:i/>
          <w:sz w:val="28"/>
          <w:szCs w:val="28"/>
        </w:rPr>
        <w:t>,</w:t>
      </w:r>
      <w:r w:rsidR="00936372" w:rsidRPr="008D48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66AB">
        <w:rPr>
          <w:rFonts w:ascii="Times New Roman" w:hAnsi="Times New Roman" w:cs="Times New Roman"/>
          <w:i/>
          <w:sz w:val="28"/>
          <w:szCs w:val="28"/>
        </w:rPr>
        <w:t xml:space="preserve">только </w:t>
      </w:r>
      <w:r w:rsidR="00936372" w:rsidRPr="008D48E7">
        <w:rPr>
          <w:rFonts w:ascii="Times New Roman" w:hAnsi="Times New Roman" w:cs="Times New Roman"/>
          <w:i/>
          <w:sz w:val="28"/>
          <w:szCs w:val="28"/>
        </w:rPr>
        <w:t>если собственник да</w:t>
      </w:r>
      <w:r w:rsidR="001C66AB">
        <w:rPr>
          <w:rFonts w:ascii="Times New Roman" w:hAnsi="Times New Roman" w:cs="Times New Roman"/>
          <w:i/>
          <w:sz w:val="28"/>
          <w:szCs w:val="28"/>
        </w:rPr>
        <w:t>ст</w:t>
      </w:r>
      <w:r w:rsidR="0087488B" w:rsidRPr="008D48E7">
        <w:rPr>
          <w:rFonts w:ascii="Times New Roman" w:hAnsi="Times New Roman" w:cs="Times New Roman"/>
          <w:i/>
          <w:sz w:val="28"/>
          <w:szCs w:val="28"/>
        </w:rPr>
        <w:t xml:space="preserve"> на это</w:t>
      </w:r>
      <w:r w:rsidR="00936372" w:rsidRPr="008D48E7">
        <w:rPr>
          <w:rFonts w:ascii="Times New Roman" w:hAnsi="Times New Roman" w:cs="Times New Roman"/>
          <w:i/>
          <w:sz w:val="28"/>
          <w:szCs w:val="28"/>
        </w:rPr>
        <w:t xml:space="preserve"> свое согласие. Законом также установлен круг лиц, которые получат информацию о собственнике недвижимости в силу закона</w:t>
      </w:r>
      <w:r w:rsidR="001C66AB">
        <w:rPr>
          <w:rFonts w:ascii="Times New Roman" w:hAnsi="Times New Roman" w:cs="Times New Roman"/>
          <w:i/>
          <w:sz w:val="28"/>
          <w:szCs w:val="28"/>
        </w:rPr>
        <w:t>,</w:t>
      </w:r>
      <w:r w:rsidR="00936372" w:rsidRPr="008D48E7">
        <w:rPr>
          <w:rFonts w:ascii="Times New Roman" w:hAnsi="Times New Roman" w:cs="Times New Roman"/>
          <w:i/>
          <w:sz w:val="28"/>
          <w:szCs w:val="28"/>
        </w:rPr>
        <w:t xml:space="preserve"> в их числе </w:t>
      </w:r>
      <w:r w:rsidR="000A283B" w:rsidRPr="008D48E7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936372" w:rsidRPr="008D48E7">
        <w:rPr>
          <w:rFonts w:ascii="Times New Roman" w:hAnsi="Times New Roman" w:cs="Times New Roman"/>
          <w:i/>
          <w:sz w:val="28"/>
          <w:szCs w:val="28"/>
        </w:rPr>
        <w:t>нотариусы.</w:t>
      </w:r>
    </w:p>
    <w:p w:rsidR="000A283B" w:rsidRDefault="00A514DA" w:rsidP="009363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Сделка с недвижимостью всегда вызывает тревогу и волнение в сложившейся ситуации</w:t>
      </w:r>
      <w:r w:rsidR="001C66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один из способов</w:t>
      </w:r>
      <w:r w:rsidR="000A283B">
        <w:rPr>
          <w:rFonts w:ascii="Times New Roman" w:hAnsi="Times New Roman" w:cs="Times New Roman"/>
          <w:sz w:val="28"/>
          <w:szCs w:val="28"/>
        </w:rPr>
        <w:t xml:space="preserve"> обезопасить сделку </w:t>
      </w:r>
      <w:r w:rsidR="001C66AB" w:rsidRPr="008D48E7">
        <w:rPr>
          <w:rFonts w:ascii="Times New Roman" w:hAnsi="Times New Roman" w:cs="Times New Roman"/>
          <w:sz w:val="28"/>
          <w:szCs w:val="28"/>
        </w:rPr>
        <w:t>–</w:t>
      </w:r>
      <w:r w:rsidR="000A283B">
        <w:rPr>
          <w:rFonts w:ascii="Times New Roman" w:hAnsi="Times New Roman" w:cs="Times New Roman"/>
          <w:sz w:val="28"/>
          <w:szCs w:val="28"/>
        </w:rPr>
        <w:t xml:space="preserve"> обра</w:t>
      </w:r>
      <w:r w:rsidR="00912739">
        <w:rPr>
          <w:rFonts w:ascii="Times New Roman" w:hAnsi="Times New Roman" w:cs="Times New Roman"/>
          <w:sz w:val="28"/>
          <w:szCs w:val="28"/>
        </w:rPr>
        <w:t>титься</w:t>
      </w:r>
      <w:r w:rsidR="000A283B">
        <w:rPr>
          <w:rFonts w:ascii="Times New Roman" w:hAnsi="Times New Roman" w:cs="Times New Roman"/>
          <w:sz w:val="28"/>
          <w:szCs w:val="28"/>
        </w:rPr>
        <w:t xml:space="preserve"> к нотариусу.</w:t>
      </w:r>
    </w:p>
    <w:p w:rsidR="000A283B" w:rsidRPr="008D48E7" w:rsidRDefault="000A283B" w:rsidP="000A283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83B">
        <w:rPr>
          <w:rFonts w:ascii="Times New Roman" w:hAnsi="Times New Roman" w:cs="Times New Roman"/>
          <w:i/>
          <w:sz w:val="28"/>
          <w:szCs w:val="28"/>
        </w:rPr>
        <w:t>«Узнать правообладателя недвижимости можно у нотариуса, в случае если вы являетесь потенциальным покупателем или вам нанесен ущерб неправомерной деятельностью соседей.</w:t>
      </w:r>
      <w:r w:rsidRPr="000A283B">
        <w:rPr>
          <w:i/>
        </w:rPr>
        <w:t xml:space="preserve"> </w:t>
      </w:r>
      <w:r w:rsidRPr="000A283B">
        <w:rPr>
          <w:rFonts w:ascii="Times New Roman" w:hAnsi="Times New Roman" w:cs="Times New Roman"/>
          <w:i/>
          <w:sz w:val="28"/>
          <w:szCs w:val="28"/>
        </w:rPr>
        <w:t>Для получения личных данных о собственнике недвижимости заинтересованному лицу следует пред</w:t>
      </w:r>
      <w:r w:rsidR="001C66AB">
        <w:rPr>
          <w:rFonts w:ascii="Times New Roman" w:hAnsi="Times New Roman" w:cs="Times New Roman"/>
          <w:i/>
          <w:sz w:val="28"/>
          <w:szCs w:val="28"/>
        </w:rPr>
        <w:t>о</w:t>
      </w:r>
      <w:r w:rsidRPr="000A283B">
        <w:rPr>
          <w:rFonts w:ascii="Times New Roman" w:hAnsi="Times New Roman" w:cs="Times New Roman"/>
          <w:i/>
          <w:sz w:val="28"/>
          <w:szCs w:val="28"/>
        </w:rPr>
        <w:t>ставить нотариусу письменные доказательства того, что он имеет право получить эти сведения. К примеру</w:t>
      </w:r>
      <w:r w:rsidR="001C66AB">
        <w:rPr>
          <w:rFonts w:ascii="Times New Roman" w:hAnsi="Times New Roman" w:cs="Times New Roman"/>
          <w:i/>
          <w:sz w:val="28"/>
          <w:szCs w:val="28"/>
        </w:rPr>
        <w:t>,</w:t>
      </w:r>
      <w:r w:rsidRPr="000A283B">
        <w:rPr>
          <w:rFonts w:ascii="Times New Roman" w:hAnsi="Times New Roman" w:cs="Times New Roman"/>
          <w:i/>
          <w:sz w:val="28"/>
          <w:szCs w:val="28"/>
        </w:rPr>
        <w:t xml:space="preserve"> это может быть предварительный договор купли-продажи, мены,</w:t>
      </w:r>
      <w:r w:rsidRPr="000A283B">
        <w:rPr>
          <w:i/>
        </w:rPr>
        <w:t xml:space="preserve"> </w:t>
      </w:r>
      <w:r w:rsidRPr="000A283B">
        <w:rPr>
          <w:rFonts w:ascii="Times New Roman" w:hAnsi="Times New Roman" w:cs="Times New Roman"/>
          <w:i/>
          <w:sz w:val="28"/>
          <w:szCs w:val="28"/>
        </w:rPr>
        <w:t>намерение заявителя обратиться в суд за возмещением причиненного ущерба</w:t>
      </w:r>
      <w:r>
        <w:rPr>
          <w:rFonts w:ascii="Times New Roman" w:hAnsi="Times New Roman" w:cs="Times New Roman"/>
          <w:i/>
          <w:sz w:val="28"/>
          <w:szCs w:val="28"/>
        </w:rPr>
        <w:t xml:space="preserve"> или наличие оснований</w:t>
      </w:r>
      <w:r w:rsidRPr="000A283B">
        <w:t xml:space="preserve"> </w:t>
      </w:r>
      <w:r w:rsidRPr="000A283B">
        <w:rPr>
          <w:rFonts w:ascii="Times New Roman" w:hAnsi="Times New Roman" w:cs="Times New Roman"/>
          <w:i/>
          <w:sz w:val="28"/>
          <w:szCs w:val="28"/>
        </w:rPr>
        <w:t>для подачи заявителем иска к собственнику по другим причинам»</w:t>
      </w:r>
      <w:r>
        <w:rPr>
          <w:rFonts w:ascii="Times New Roman" w:hAnsi="Times New Roman" w:cs="Times New Roman"/>
          <w:sz w:val="28"/>
          <w:szCs w:val="28"/>
        </w:rPr>
        <w:t xml:space="preserve">, - сообщила </w:t>
      </w:r>
      <w:r w:rsidR="008D48E7" w:rsidRPr="008D48E7">
        <w:rPr>
          <w:rFonts w:ascii="Times New Roman" w:hAnsi="Times New Roman" w:cs="Times New Roman"/>
          <w:b/>
          <w:sz w:val="28"/>
          <w:szCs w:val="28"/>
        </w:rPr>
        <w:t>директор филиала ППК «Роскадастр» по Кабардино-Балкарской Республике Анна Тонконог</w:t>
      </w:r>
      <w:r w:rsidRPr="008D48E7">
        <w:rPr>
          <w:rFonts w:ascii="Times New Roman" w:hAnsi="Times New Roman" w:cs="Times New Roman"/>
          <w:b/>
          <w:sz w:val="28"/>
          <w:szCs w:val="28"/>
        </w:rPr>
        <w:t>.</w:t>
      </w:r>
    </w:p>
    <w:p w:rsidR="008D48E7" w:rsidRDefault="008D48E7" w:rsidP="009363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8E7">
        <w:rPr>
          <w:rFonts w:ascii="Times New Roman" w:hAnsi="Times New Roman" w:cs="Times New Roman"/>
          <w:sz w:val="28"/>
          <w:szCs w:val="28"/>
        </w:rPr>
        <w:t>Нотариус рассмотрит пред</w:t>
      </w:r>
      <w:r w:rsidR="001C66AB">
        <w:rPr>
          <w:rFonts w:ascii="Times New Roman" w:hAnsi="Times New Roman" w:cs="Times New Roman"/>
          <w:sz w:val="28"/>
          <w:szCs w:val="28"/>
        </w:rPr>
        <w:t>о</w:t>
      </w:r>
      <w:r w:rsidRPr="008D48E7">
        <w:rPr>
          <w:rFonts w:ascii="Times New Roman" w:hAnsi="Times New Roman" w:cs="Times New Roman"/>
          <w:sz w:val="28"/>
          <w:szCs w:val="28"/>
        </w:rPr>
        <w:t>ставленные документы и, если оснований, указанных в них, будет достаточно, запросит выписку из ЕГРН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48E7">
        <w:rPr>
          <w:rFonts w:ascii="Times New Roman" w:hAnsi="Times New Roman" w:cs="Times New Roman"/>
          <w:sz w:val="28"/>
          <w:szCs w:val="28"/>
        </w:rPr>
        <w:t xml:space="preserve"> При этом, выписка будет содержать краткие сведения о правообладателе – физическом лице (ФИО и дату рождения). В иных случаях выписка будет содержать полные персональные данные правообладателя.</w:t>
      </w:r>
    </w:p>
    <w:p w:rsidR="008D48E7" w:rsidRDefault="008D48E7" w:rsidP="009363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48E7">
        <w:rPr>
          <w:rFonts w:ascii="Times New Roman" w:hAnsi="Times New Roman" w:cs="Times New Roman"/>
          <w:sz w:val="28"/>
          <w:szCs w:val="28"/>
        </w:rPr>
        <w:t>В случае же отсутствия оснований</w:t>
      </w:r>
      <w:r>
        <w:rPr>
          <w:rFonts w:ascii="Times New Roman" w:hAnsi="Times New Roman" w:cs="Times New Roman"/>
          <w:sz w:val="28"/>
          <w:szCs w:val="28"/>
        </w:rPr>
        <w:t xml:space="preserve"> для запроса сведений из ЕГРН</w:t>
      </w:r>
      <w:r w:rsidRPr="008D48E7">
        <w:rPr>
          <w:rFonts w:ascii="Times New Roman" w:hAnsi="Times New Roman" w:cs="Times New Roman"/>
          <w:sz w:val="28"/>
          <w:szCs w:val="28"/>
        </w:rPr>
        <w:t xml:space="preserve"> нотариус выдаст заявителю мотивированный отказ в предоставлении таких </w:t>
      </w:r>
      <w:r>
        <w:rPr>
          <w:rFonts w:ascii="Times New Roman" w:hAnsi="Times New Roman" w:cs="Times New Roman"/>
          <w:sz w:val="28"/>
          <w:szCs w:val="28"/>
        </w:rPr>
        <w:t>данных</w:t>
      </w:r>
      <w:r w:rsidRPr="008D48E7">
        <w:rPr>
          <w:rFonts w:ascii="Times New Roman" w:hAnsi="Times New Roman" w:cs="Times New Roman"/>
          <w:sz w:val="28"/>
          <w:szCs w:val="28"/>
        </w:rPr>
        <w:t>. При этом отказ нотариуса можно будет обжаловать в суде.</w:t>
      </w:r>
    </w:p>
    <w:p w:rsidR="0067497A" w:rsidRDefault="00A61A36" w:rsidP="008D48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между филиа</w:t>
      </w:r>
      <w:r w:rsidR="001C66AB">
        <w:rPr>
          <w:rFonts w:ascii="Times New Roman" w:hAnsi="Times New Roman" w:cs="Times New Roman"/>
          <w:sz w:val="28"/>
          <w:szCs w:val="28"/>
        </w:rPr>
        <w:t>лом ППК «Роскадастр» и нотариуса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C66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проходит довольно оперативно. Поступившее заявление рассматривается в день поступления и электронная выписка </w:t>
      </w:r>
      <w:r w:rsidR="0067497A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>
        <w:rPr>
          <w:rFonts w:ascii="Times New Roman" w:hAnsi="Times New Roman" w:cs="Times New Roman"/>
          <w:sz w:val="28"/>
          <w:szCs w:val="28"/>
        </w:rPr>
        <w:t>незамедлительно. При взаимодействии используются цифровые каналы связи</w:t>
      </w:r>
      <w:r w:rsidR="0067497A">
        <w:rPr>
          <w:rFonts w:ascii="Times New Roman" w:hAnsi="Times New Roman" w:cs="Times New Roman"/>
          <w:sz w:val="28"/>
          <w:szCs w:val="28"/>
        </w:rPr>
        <w:t>, обеспечивающие надежную защиту информации.</w:t>
      </w:r>
    </w:p>
    <w:sectPr w:rsidR="0067497A" w:rsidSect="008D48E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28"/>
    <w:rsid w:val="000A283B"/>
    <w:rsid w:val="001C66AB"/>
    <w:rsid w:val="00325FDD"/>
    <w:rsid w:val="00366589"/>
    <w:rsid w:val="004E5C60"/>
    <w:rsid w:val="00540277"/>
    <w:rsid w:val="00606316"/>
    <w:rsid w:val="0067497A"/>
    <w:rsid w:val="006C4A88"/>
    <w:rsid w:val="00704AD6"/>
    <w:rsid w:val="00705F3B"/>
    <w:rsid w:val="0087488B"/>
    <w:rsid w:val="008D48E7"/>
    <w:rsid w:val="00912739"/>
    <w:rsid w:val="00936372"/>
    <w:rsid w:val="00963F5B"/>
    <w:rsid w:val="009B1383"/>
    <w:rsid w:val="00A514DA"/>
    <w:rsid w:val="00A61A36"/>
    <w:rsid w:val="00A710D5"/>
    <w:rsid w:val="00C77491"/>
    <w:rsid w:val="00D04A2D"/>
    <w:rsid w:val="00F5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EC3D"/>
  <w15:chartTrackingRefBased/>
  <w15:docId w15:val="{65E5B9EB-201D-453C-9A65-B7BB78E0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28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83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A28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4</cp:revision>
  <dcterms:created xsi:type="dcterms:W3CDTF">2024-04-08T08:01:00Z</dcterms:created>
  <dcterms:modified xsi:type="dcterms:W3CDTF">2024-04-08T09:43:00Z</dcterms:modified>
</cp:coreProperties>
</file>