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824" w:rsidRDefault="00F94824" w:rsidP="00F948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FC189A" wp14:editId="2448A3B0">
            <wp:extent cx="2495550" cy="386634"/>
            <wp:effectExtent l="0" t="0" r="0" b="0"/>
            <wp:docPr id="1" name="Рисунок 2" descr="C:\Users\TabakovaSA\Downloads\Логотип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bakovaSA\Downloads\Логотип (1).pn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2819491" cy="436822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E123B4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.06.2025г.</w:t>
      </w:r>
    </w:p>
    <w:p w:rsidR="00CB14C6" w:rsidRDefault="00CB14C6" w:rsidP="004C7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C47" w:rsidRPr="004C7C47" w:rsidRDefault="004C7C47" w:rsidP="004C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C47">
        <w:rPr>
          <w:rFonts w:ascii="Times New Roman" w:hAnsi="Times New Roman" w:cs="Times New Roman"/>
          <w:b/>
          <w:sz w:val="28"/>
          <w:szCs w:val="28"/>
        </w:rPr>
        <w:t>Электронные услуги Росреестра: комфорт, экономия и доступность</w:t>
      </w:r>
    </w:p>
    <w:p w:rsidR="00A46D42" w:rsidRDefault="004C7C47" w:rsidP="004C7C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>В современном мире стремительное развитие технологий значительно упрощает взаимодействие граждан</w:t>
      </w:r>
      <w:r>
        <w:rPr>
          <w:rFonts w:ascii="Times New Roman" w:hAnsi="Times New Roman" w:cs="Times New Roman"/>
          <w:sz w:val="28"/>
          <w:szCs w:val="28"/>
        </w:rPr>
        <w:t xml:space="preserve"> и представителей </w:t>
      </w:r>
      <w:r w:rsidR="00BB4BA4">
        <w:rPr>
          <w:rFonts w:ascii="Times New Roman" w:hAnsi="Times New Roman" w:cs="Times New Roman"/>
          <w:sz w:val="28"/>
          <w:szCs w:val="28"/>
        </w:rPr>
        <w:t>бизнеса</w:t>
      </w:r>
      <w:r w:rsidRPr="004C7C47">
        <w:rPr>
          <w:rFonts w:ascii="Times New Roman" w:hAnsi="Times New Roman" w:cs="Times New Roman"/>
          <w:sz w:val="28"/>
          <w:szCs w:val="28"/>
        </w:rPr>
        <w:t xml:space="preserve"> с государственными органами. </w:t>
      </w:r>
      <w:r w:rsidR="00A46D42" w:rsidRPr="00A46D42">
        <w:rPr>
          <w:rFonts w:ascii="Times New Roman" w:hAnsi="Times New Roman" w:cs="Times New Roman"/>
          <w:sz w:val="28"/>
          <w:szCs w:val="28"/>
        </w:rPr>
        <w:t>К одним из таких возможностей относятся электронные услуги Росреестра, позволяющие получить информацию и услуги без необходимости посещения офисов. В региональном филиале ППК «Роскадастр» помогли разобраться, почему стоит воспользоваться данными услугами.</w:t>
      </w:r>
    </w:p>
    <w:p w:rsidR="004C7C47" w:rsidRPr="004C7C47" w:rsidRDefault="004C7C47" w:rsidP="004C7C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>Электронные услуги Росреестра обеспечивают комфортный доступ к информации и услугам в любое время и из любого места. Вам не нужно т</w:t>
      </w:r>
      <w:r>
        <w:rPr>
          <w:rFonts w:ascii="Times New Roman" w:hAnsi="Times New Roman" w:cs="Times New Roman"/>
          <w:sz w:val="28"/>
          <w:szCs w:val="28"/>
        </w:rPr>
        <w:t>ратить время на поездки в офисы и</w:t>
      </w:r>
      <w:r w:rsidRPr="004C7C47">
        <w:rPr>
          <w:rFonts w:ascii="Times New Roman" w:hAnsi="Times New Roman" w:cs="Times New Roman"/>
          <w:sz w:val="28"/>
          <w:szCs w:val="28"/>
        </w:rPr>
        <w:t xml:space="preserve"> стоять в очередях</w:t>
      </w:r>
      <w:r>
        <w:rPr>
          <w:rFonts w:ascii="Times New Roman" w:hAnsi="Times New Roman" w:cs="Times New Roman"/>
          <w:sz w:val="28"/>
          <w:szCs w:val="28"/>
        </w:rPr>
        <w:t>. Вы не забудете документ дома и не потеряете его.</w:t>
      </w:r>
      <w:r w:rsidRPr="004C7C47">
        <w:rPr>
          <w:rFonts w:ascii="Times New Roman" w:hAnsi="Times New Roman" w:cs="Times New Roman"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4C7C47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получить</w:t>
      </w:r>
      <w:r w:rsidRPr="004C7C47">
        <w:rPr>
          <w:rFonts w:ascii="Times New Roman" w:hAnsi="Times New Roman" w:cs="Times New Roman"/>
          <w:sz w:val="28"/>
          <w:szCs w:val="28"/>
        </w:rPr>
        <w:t xml:space="preserve"> через официальный сайт </w:t>
      </w:r>
      <w:r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4C7C47">
        <w:rPr>
          <w:rFonts w:ascii="Times New Roman" w:hAnsi="Times New Roman" w:cs="Times New Roman"/>
          <w:sz w:val="28"/>
          <w:szCs w:val="28"/>
        </w:rPr>
        <w:t>или специализированны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C7C47">
        <w:rPr>
          <w:rFonts w:ascii="Times New Roman" w:hAnsi="Times New Roman" w:cs="Times New Roman"/>
          <w:sz w:val="28"/>
          <w:szCs w:val="28"/>
        </w:rPr>
        <w:t xml:space="preserve"> портал Госуслуги.</w:t>
      </w:r>
    </w:p>
    <w:p w:rsidR="004C7C47" w:rsidRPr="003627D1" w:rsidRDefault="0078274E" w:rsidP="000753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7D1">
        <w:rPr>
          <w:rFonts w:ascii="Times New Roman" w:hAnsi="Times New Roman" w:cs="Times New Roman"/>
          <w:i/>
          <w:sz w:val="28"/>
          <w:szCs w:val="28"/>
        </w:rPr>
        <w:t>«</w:t>
      </w:r>
      <w:r w:rsidR="004C7C47" w:rsidRPr="003627D1">
        <w:rPr>
          <w:rFonts w:ascii="Times New Roman" w:hAnsi="Times New Roman" w:cs="Times New Roman"/>
          <w:i/>
          <w:sz w:val="28"/>
          <w:szCs w:val="28"/>
        </w:rPr>
        <w:t xml:space="preserve">Использование электронных услуг помогает не только сэкономить время, но и средства. Ведь для получения бумажных документов </w:t>
      </w:r>
      <w:r w:rsidR="003A3309" w:rsidRPr="003627D1">
        <w:rPr>
          <w:rFonts w:ascii="Times New Roman" w:hAnsi="Times New Roman" w:cs="Times New Roman"/>
          <w:i/>
          <w:sz w:val="28"/>
          <w:szCs w:val="28"/>
        </w:rPr>
        <w:t xml:space="preserve">предусмотрена повышенная госпошлина, а электронный документ в разы дешевле. </w:t>
      </w:r>
      <w:r w:rsidR="004C7C47" w:rsidRPr="003627D1">
        <w:rPr>
          <w:rFonts w:ascii="Times New Roman" w:hAnsi="Times New Roman" w:cs="Times New Roman"/>
          <w:i/>
          <w:sz w:val="28"/>
          <w:szCs w:val="28"/>
        </w:rPr>
        <w:t>Более того, отсутствие необходимости в поездках означает экономию на транспорте</w:t>
      </w:r>
      <w:r w:rsidRPr="003627D1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902" w:rsidRPr="004C7C47">
        <w:rPr>
          <w:rFonts w:ascii="Times New Roman" w:hAnsi="Times New Roman" w:cs="Times New Roman"/>
          <w:sz w:val="28"/>
          <w:szCs w:val="28"/>
        </w:rPr>
        <w:t>—</w:t>
      </w:r>
      <w:r w:rsidR="00657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пояснила исполняющая обязанности директора филиала ППК «Роскадастр» по Кабардино-Балкарской Республике </w:t>
      </w:r>
      <w:r w:rsidRPr="003627D1">
        <w:rPr>
          <w:rFonts w:ascii="Times New Roman" w:hAnsi="Times New Roman" w:cs="Times New Roman"/>
          <w:b/>
          <w:sz w:val="28"/>
          <w:szCs w:val="28"/>
        </w:rPr>
        <w:t>Юлия Лигидова</w:t>
      </w:r>
      <w:r w:rsidR="004C7C47" w:rsidRPr="003627D1">
        <w:rPr>
          <w:rFonts w:ascii="Times New Roman" w:hAnsi="Times New Roman" w:cs="Times New Roman"/>
          <w:b/>
          <w:sz w:val="28"/>
          <w:szCs w:val="28"/>
        </w:rPr>
        <w:t>.</w:t>
      </w:r>
    </w:p>
    <w:p w:rsidR="004C7C47" w:rsidRPr="004C7C47" w:rsidRDefault="004C7C47" w:rsidP="003A33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>Многие граждане могут сомневаться в актуальности и правовой силе электронных документов. Однако вы должны знать, что электронная выписка о недвижимости имеет такую же юридическую силу, как и ее бумажная версия. Это означает, что вы можете использовать электронный документ для решения всех ваших вопросов, включая сделки с недвижимостью и обращения в суд.</w:t>
      </w:r>
    </w:p>
    <w:p w:rsidR="004C7C47" w:rsidRPr="004C7C47" w:rsidRDefault="004C7C47" w:rsidP="003A33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 xml:space="preserve">В филиале ППК "Роскадастр" по Кабардино-Балкарской Республике </w:t>
      </w:r>
      <w:r w:rsidR="003A3309">
        <w:rPr>
          <w:rFonts w:ascii="Times New Roman" w:hAnsi="Times New Roman" w:cs="Times New Roman"/>
          <w:sz w:val="28"/>
          <w:szCs w:val="28"/>
        </w:rPr>
        <w:t>работает</w:t>
      </w:r>
      <w:r w:rsidRPr="004C7C47">
        <w:rPr>
          <w:rFonts w:ascii="Times New Roman" w:hAnsi="Times New Roman" w:cs="Times New Roman"/>
          <w:sz w:val="28"/>
          <w:szCs w:val="28"/>
        </w:rPr>
        <w:t xml:space="preserve"> горячая линия, где специалисты готовы ответить на ваши вопросы по оказанию услуг Росреестра в электронном виде. Вы можете получить консультацию по любым аспектам работы с электронными услугами, что помогает еще больше упростить процесс получения необходимой информации и услуг.</w:t>
      </w:r>
    </w:p>
    <w:p w:rsidR="004C7C47" w:rsidRPr="004C7C47" w:rsidRDefault="004C7C47" w:rsidP="003A33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>Электронные услуги Росреестра — это шаг в сторону более современного, удобного и эффективного взаимодействия граждан</w:t>
      </w:r>
      <w:r w:rsidR="003A3309">
        <w:rPr>
          <w:rFonts w:ascii="Times New Roman" w:hAnsi="Times New Roman" w:cs="Times New Roman"/>
          <w:sz w:val="28"/>
          <w:szCs w:val="28"/>
        </w:rPr>
        <w:t xml:space="preserve"> и представителей бизнеса</w:t>
      </w:r>
      <w:r w:rsidRPr="004C7C47">
        <w:rPr>
          <w:rFonts w:ascii="Times New Roman" w:hAnsi="Times New Roman" w:cs="Times New Roman"/>
          <w:sz w:val="28"/>
          <w:szCs w:val="28"/>
        </w:rPr>
        <w:t xml:space="preserve"> с государственными учреждениями. Пользуясь </w:t>
      </w:r>
      <w:r w:rsidRPr="004C7C47">
        <w:rPr>
          <w:rFonts w:ascii="Times New Roman" w:hAnsi="Times New Roman" w:cs="Times New Roman"/>
          <w:sz w:val="28"/>
          <w:szCs w:val="28"/>
        </w:rPr>
        <w:lastRenderedPageBreak/>
        <w:t>такими услугами, вы экономите время и деньги, а также получаете качественную поддержку. Воспользуйтесь всеми преимуществами, которые предлагают электронные услуги, и делайте свою жизнь проще!</w:t>
      </w:r>
    </w:p>
    <w:p w:rsidR="00A32B27" w:rsidRPr="004C7C47" w:rsidRDefault="004C7C47" w:rsidP="003A33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C47">
        <w:rPr>
          <w:rFonts w:ascii="Times New Roman" w:hAnsi="Times New Roman" w:cs="Times New Roman"/>
          <w:sz w:val="28"/>
          <w:szCs w:val="28"/>
        </w:rPr>
        <w:t>Для получения более подроб</w:t>
      </w:r>
      <w:r w:rsidR="00CB14C6">
        <w:rPr>
          <w:rFonts w:ascii="Times New Roman" w:hAnsi="Times New Roman" w:cs="Times New Roman"/>
          <w:sz w:val="28"/>
          <w:szCs w:val="28"/>
        </w:rPr>
        <w:t>ной информации или консультаций</w:t>
      </w:r>
      <w:r w:rsidRPr="004C7C47">
        <w:rPr>
          <w:rFonts w:ascii="Times New Roman" w:hAnsi="Times New Roman" w:cs="Times New Roman"/>
          <w:sz w:val="28"/>
          <w:szCs w:val="28"/>
        </w:rPr>
        <w:t xml:space="preserve"> обращаться на горячую линию филиала ППК "Роскадастр" в </w:t>
      </w:r>
      <w:r w:rsidR="003A3309">
        <w:rPr>
          <w:rFonts w:ascii="Times New Roman" w:hAnsi="Times New Roman" w:cs="Times New Roman"/>
          <w:sz w:val="28"/>
          <w:szCs w:val="28"/>
        </w:rPr>
        <w:t>Кабардино-Балкарской Республике 8 (8662) 93-00-17.</w:t>
      </w:r>
    </w:p>
    <w:sectPr w:rsidR="00A32B27" w:rsidRPr="004C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47"/>
    <w:rsid w:val="00075312"/>
    <w:rsid w:val="001161C4"/>
    <w:rsid w:val="00325FDD"/>
    <w:rsid w:val="003627D1"/>
    <w:rsid w:val="003A3309"/>
    <w:rsid w:val="004C7C47"/>
    <w:rsid w:val="00657902"/>
    <w:rsid w:val="006F365F"/>
    <w:rsid w:val="0078274E"/>
    <w:rsid w:val="009B1383"/>
    <w:rsid w:val="00A46D42"/>
    <w:rsid w:val="00B07A29"/>
    <w:rsid w:val="00BB4BA4"/>
    <w:rsid w:val="00BC0387"/>
    <w:rsid w:val="00C2562F"/>
    <w:rsid w:val="00C55C64"/>
    <w:rsid w:val="00CB14C6"/>
    <w:rsid w:val="00CE1081"/>
    <w:rsid w:val="00E123B4"/>
    <w:rsid w:val="00F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5C10"/>
  <w15:chartTrackingRefBased/>
  <w15:docId w15:val="{B49CE393-250A-49E9-B210-1B439F87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4</cp:revision>
  <cp:lastPrinted>2025-06-04T11:35:00Z</cp:lastPrinted>
  <dcterms:created xsi:type="dcterms:W3CDTF">2025-06-04T12:27:00Z</dcterms:created>
  <dcterms:modified xsi:type="dcterms:W3CDTF">2025-06-09T08:51:00Z</dcterms:modified>
</cp:coreProperties>
</file>