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5A" w:rsidRDefault="00CC0764">
      <w:pPr>
        <w:rPr>
          <w:rStyle w:val="a4"/>
          <w:rFonts w:ascii="Segoe UI" w:hAnsi="Segoe UI" w:cs="Segoe UI"/>
          <w:color w:val="000000"/>
          <w:shd w:val="clear" w:color="auto" w:fill="FFFFFF"/>
        </w:rPr>
      </w:pP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В Баксанском районе состоялся </w:t>
      </w:r>
      <w:bookmarkStart w:id="0" w:name="_GoBack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чемпионат по картингу </w:t>
      </w:r>
      <w:bookmarkEnd w:id="0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 картинг-клубе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Гедуко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» прошли соревнования по картингу с участием около 100 учащихся из школ района, среди которых и несовершеннолетние автолюбители.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Чемпионат организованный администрацией Баксанского района совместно с картинг-клубом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Гедуко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 стал отличной возможностью для молодого поколения не только продемонстрировать свои навыки в управлении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картом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, но и получить ценный опыт безопасного вождения.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Перед началом заездов участники получили важные рекомендации от сотрудников Госавтоинспекции и ПДН МО МВД «Баксанский». Им подробно разъяснили, что без водительских прав ребята могут садиться только за руль карта и исключительно на территории гоночного клуба.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Соревнования стали не только увлекательным событием, но и важным шагом в формировании ответственного отношения к вождению у молодежи.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Участники получили от руководства района комплект книжек для успешной подготовки к сдаче экзамена в ГИБДД. А победители чемпионата были награждены руководством картинг-клуба «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Гедуко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» кубками и сертификатами на 15 тысяч, 10 тысяч и 5 тысяч на посещение клуба. 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4"/>
          <w:rFonts w:ascii="Segoe UI" w:hAnsi="Segoe UI" w:cs="Segoe UI"/>
          <w:color w:val="000000"/>
          <w:shd w:val="clear" w:color="auto" w:fill="FFFFFF"/>
        </w:rPr>
        <w:t>Безопасность на дорогах — это задача, требующая участия каждого из нас. Только совместными усилиями мы сможем снизить количество дорожно-транспортных происшествий и сделать дороги безопаснее!</w:t>
      </w:r>
    </w:p>
    <w:p w:rsidR="00CC0764" w:rsidRDefault="00CC0764">
      <w:pPr>
        <w:rPr>
          <w:rStyle w:val="a4"/>
          <w:rFonts w:ascii="Segoe UI" w:hAnsi="Segoe UI" w:cs="Segoe UI"/>
          <w:color w:val="000000"/>
          <w:shd w:val="clear" w:color="auto" w:fill="FFFFFF"/>
        </w:rPr>
      </w:pPr>
      <w:r w:rsidRPr="00CC076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09C0F28" wp14:editId="0DFE4BF9">
            <wp:simplePos x="0" y="0"/>
            <wp:positionH relativeFrom="column">
              <wp:posOffset>19685</wp:posOffset>
            </wp:positionH>
            <wp:positionV relativeFrom="paragraph">
              <wp:posOffset>455930</wp:posOffset>
            </wp:positionV>
            <wp:extent cx="7010400" cy="3952240"/>
            <wp:effectExtent l="0" t="0" r="0" b="0"/>
            <wp:wrapThrough wrapText="bothSides">
              <wp:wrapPolygon edited="0">
                <wp:start x="0" y="0"/>
                <wp:lineTo x="0" y="21447"/>
                <wp:lineTo x="21541" y="21447"/>
                <wp:lineTo x="21541" y="0"/>
                <wp:lineTo x="0" y="0"/>
              </wp:wrapPolygon>
            </wp:wrapThrough>
            <wp:docPr id="1" name="Рисунок 1" descr="C:\Users\LERA\Documents\Скриншот 23-05-2025 131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RA\Documents\Скриншот 23-05-2025 1313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0764" w:rsidRDefault="00CC0764"/>
    <w:sectPr w:rsidR="00CC0764" w:rsidSect="00AF087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F6"/>
    <w:rsid w:val="0024085A"/>
    <w:rsid w:val="008957F6"/>
    <w:rsid w:val="00AF087C"/>
    <w:rsid w:val="00CC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024B"/>
  <w15:chartTrackingRefBased/>
  <w15:docId w15:val="{07C9CBD8-62B8-4772-A6BC-5F11F588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0764"/>
    <w:rPr>
      <w:b/>
      <w:bCs/>
    </w:rPr>
  </w:style>
  <w:style w:type="character" w:styleId="a4">
    <w:name w:val="Emphasis"/>
    <w:basedOn w:val="a0"/>
    <w:uiPriority w:val="20"/>
    <w:qFormat/>
    <w:rsid w:val="00CC0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2</cp:revision>
  <dcterms:created xsi:type="dcterms:W3CDTF">2025-05-23T09:12:00Z</dcterms:created>
  <dcterms:modified xsi:type="dcterms:W3CDTF">2025-05-23T09:13:00Z</dcterms:modified>
</cp:coreProperties>
</file>