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района проведена проверка осуществления образовательной деятельности в </w:t>
      </w:r>
      <w:r>
        <w:rPr>
          <w:rFonts w:ascii="Times New Roman" w:hAnsi="Times New Roman"/>
          <w:b w:val="1"/>
          <w:sz w:val="28"/>
        </w:rPr>
        <w:t>ГБОУ «Кадетская школа-интернат № 1 им. З.Х. Дикинова» Минпросвещения КБР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Прокуратурой района</w:t>
      </w:r>
      <w:r>
        <w:rPr>
          <w:rFonts w:ascii="Times New Roman" w:hAnsi="Times New Roman"/>
          <w:sz w:val="28"/>
        </w:rPr>
        <w:t xml:space="preserve"> проведена проверка соблюдения  законодательства об образовании в ГБОУ «Кадетская школа-интернат № 1 им. З.Х. Дикинова» Минпросвещения КБР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КШИ</w:t>
      </w:r>
      <w:r>
        <w:rPr>
          <w:rFonts w:ascii="Times New Roman" w:hAnsi="Times New Roman"/>
          <w:sz w:val="28"/>
        </w:rPr>
        <w:t>).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связи с ненадлежащим </w:t>
      </w:r>
      <w:r>
        <w:rPr>
          <w:rFonts w:ascii="Times New Roman" w:hAnsi="Times New Roman"/>
          <w:color w:val="000000"/>
          <w:sz w:val="28"/>
        </w:rPr>
        <w:t>состоянием плаца на территории КШИ, а именно разрытое состояние, отсутствие ограждения, наличие посторонних предметов: металлических труб, остатков асфальтобетонного покрытия и строительного мусора</w:t>
      </w:r>
      <w:r>
        <w:rPr>
          <w:rFonts w:ascii="Times New Roman" w:hAnsi="Times New Roman"/>
          <w:sz w:val="28"/>
        </w:rPr>
        <w:t>, а также  отсутствет место стоянки «Инвалид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» с</w:t>
      </w:r>
      <w:r>
        <w:rPr>
          <w:rFonts w:ascii="Times New Roman" w:hAnsi="Times New Roman"/>
          <w:sz w:val="27"/>
        </w:rPr>
        <w:t xml:space="preserve">  в адрес </w:t>
      </w:r>
      <w:r>
        <w:rPr>
          <w:rFonts w:ascii="Times New Roman" w:hAnsi="Times New Roman"/>
          <w:sz w:val="28"/>
        </w:rPr>
        <w:t>ГБОУ «Кадетская школа-интернат № 1 им. З.Х. Дикинова» Минпросвещения КБР</w:t>
      </w:r>
      <w:r>
        <w:rPr>
          <w:rFonts w:ascii="Times New Roman" w:hAnsi="Times New Roman"/>
          <w:sz w:val="27"/>
        </w:rPr>
        <w:t xml:space="preserve"> внесено представление. </w:t>
      </w:r>
    </w:p>
    <w:p w14:paraId="0A000000">
      <w:pPr>
        <w:spacing w:after="0" w:line="240" w:lineRule="auto"/>
        <w:ind w:firstLine="709" w:left="0"/>
        <w:jc w:val="both"/>
        <w:rPr>
          <w:sz w:val="27"/>
        </w:rPr>
      </w:pPr>
      <w:r>
        <w:rPr>
          <w:rFonts w:ascii="Times New Roman" w:hAnsi="Times New Roman"/>
          <w:sz w:val="28"/>
        </w:rPr>
        <w:t xml:space="preserve">Фактическое устранение нарушений </w:t>
      </w:r>
      <w:r>
        <w:rPr>
          <w:rFonts w:ascii="Times New Roman" w:hAnsi="Times New Roman"/>
          <w:sz w:val="27"/>
        </w:rPr>
        <w:t>Р находится на контроле прокуратуры района.</w:t>
      </w:r>
    </w:p>
    <w:sectPr>
      <w:headerReference r:id="rId1" w:type="default"/>
      <w:footerReference r:id="rId2" w:type="first"/>
      <w:pgSz w:h="16838" w:orient="portrait" w:w="11906"/>
      <w:pgMar w:bottom="851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List Paragraph"/>
    <w:basedOn w:val="Style_4"/>
    <w:link w:val="Style_20_ch"/>
    <w:pPr>
      <w:ind w:firstLine="0" w:left="720"/>
      <w:contextualSpacing w:val="1"/>
    </w:pPr>
  </w:style>
  <w:style w:styleId="Style_20_ch" w:type="character">
    <w:name w:val="List Paragraph"/>
    <w:basedOn w:val="Style_4_ch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2025-12-19T09:08:30Z</dcterms:modified>
</cp:coreProperties>
</file>