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6D" w:rsidRDefault="00136D6D" w:rsidP="00136D6D">
      <w:pPr>
        <w:shd w:val="clear" w:color="auto" w:fill="FFFFFF"/>
        <w:spacing w:before="60" w:after="60" w:line="432" w:lineRule="atLeast"/>
        <w:ind w:left="120" w:right="120"/>
        <w:outlineLvl w:val="1"/>
        <w:rPr>
          <w:rFonts w:ascii="Verdana" w:eastAsia="Times New Roman" w:hAnsi="Verdana" w:cs="Times New Roman"/>
          <w:color w:val="186755"/>
          <w:sz w:val="29"/>
          <w:lang w:eastAsia="ru-RU"/>
        </w:rPr>
      </w:pPr>
      <w:r>
        <w:t xml:space="preserve"> </w:t>
      </w:r>
      <w:r w:rsidR="00E46968">
        <w:rPr>
          <w:rFonts w:ascii="Verdana" w:eastAsia="Times New Roman" w:hAnsi="Verdana" w:cs="Times New Roman"/>
          <w:color w:val="186755"/>
          <w:sz w:val="29"/>
          <w:lang w:eastAsia="ru-RU"/>
        </w:rPr>
        <w:t>На страже детства: 108</w:t>
      </w:r>
      <w:r>
        <w:rPr>
          <w:rFonts w:ascii="Verdana" w:eastAsia="Times New Roman" w:hAnsi="Verdana" w:cs="Times New Roman"/>
          <w:color w:val="186755"/>
          <w:sz w:val="29"/>
          <w:lang w:eastAsia="ru-RU"/>
        </w:rPr>
        <w:t xml:space="preserve"> года  </w:t>
      </w:r>
      <w:r w:rsidRPr="00BC75EB">
        <w:rPr>
          <w:rFonts w:ascii="Verdana" w:eastAsia="Times New Roman" w:hAnsi="Verdana" w:cs="Times New Roman"/>
          <w:color w:val="186755"/>
          <w:sz w:val="29"/>
          <w:lang w:eastAsia="ru-RU"/>
        </w:rPr>
        <w:t>со дня образования комиссии по делам несовершеннолетних и защите их прав</w:t>
      </w:r>
    </w:p>
    <w:p w:rsidR="00136D6D" w:rsidRDefault="00136D6D" w:rsidP="00136D6D">
      <w:pPr>
        <w:shd w:val="clear" w:color="auto" w:fill="FFFFFF"/>
        <w:spacing w:before="60" w:after="60" w:line="432" w:lineRule="atLeast"/>
        <w:ind w:left="120" w:right="120"/>
        <w:outlineLvl w:val="1"/>
        <w:rPr>
          <w:rFonts w:ascii="Verdana" w:eastAsia="Times New Roman" w:hAnsi="Verdana" w:cs="Times New Roman"/>
          <w:color w:val="186755"/>
          <w:sz w:val="29"/>
          <w:lang w:eastAsia="ru-RU"/>
        </w:rPr>
      </w:pPr>
    </w:p>
    <w:p w:rsidR="00136D6D" w:rsidRDefault="00136D6D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812">
        <w:rPr>
          <w:rFonts w:ascii="Times New Roman" w:hAnsi="Times New Roman" w:cs="Times New Roman"/>
          <w:sz w:val="28"/>
          <w:szCs w:val="28"/>
        </w:rPr>
        <w:t>После Октябрьской революции 1917 года советское государство провозгласило и стало неуклонно претворять в жизнь новый принцип отношения к детям – принцип социального воспитания. Отныне несовершеннолетние признавались «детьми республики» и забота о ребенке стала «прямой обязанностью государства», причем основное внимание уделялось детям обездоленным, сиротам и  беспризорникам. Борьба с беспризорностью и правонарушениями несовершеннолетних стала рассматриваться как часть единого дела охраны детства.</w:t>
      </w:r>
    </w:p>
    <w:p w:rsidR="00136D6D" w:rsidRPr="00644812" w:rsidRDefault="00136D6D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812">
        <w:rPr>
          <w:rFonts w:ascii="Times New Roman" w:hAnsi="Times New Roman" w:cs="Times New Roman"/>
          <w:sz w:val="28"/>
          <w:szCs w:val="28"/>
        </w:rPr>
        <w:t>14 января 1918 года был принят декрет «О комиссиях для несовершеннолетних». Вновь созданные комиссии для несовершеннолетних находились в ведении Наркомата общественного призрения и состояли из представителей трех ведомств: Наркомата общественного призрения, прокуратуры и юстиции. Суды и тюремное заключение для несовершеннолетних были упразднены, заключенные малолетние преступники освобождены. Все уголовные дела о преступлениях подростков были изъяты из компетенции судов и переданы комиссиям по делам несовершеннолетних, в компетенцию которых также входила работа по спасению голодающих детей, ликвидация беспризорности, создание специальных детских учреждений для малолетних правонарушителей.</w:t>
      </w:r>
    </w:p>
    <w:p w:rsidR="00136D6D" w:rsidRDefault="00136D6D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812">
        <w:rPr>
          <w:rFonts w:ascii="Times New Roman" w:hAnsi="Times New Roman" w:cs="Times New Roman"/>
          <w:sz w:val="28"/>
          <w:szCs w:val="28"/>
        </w:rPr>
        <w:t>В годы Великой Отечественной войны комиссии возглавили всю работу по устройству осиротевших и потерявших своих родителей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Изданный более века</w:t>
      </w:r>
      <w:r w:rsidRPr="0064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назад Декрет определил курс молодого государства на социальное воспитание детей и подростков. </w:t>
      </w:r>
      <w:proofErr w:type="gramStart"/>
      <w:r w:rsidRPr="0064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тех пор непрерывно идет развитие этой структуры, менялось ее название, но неизменными оставались лишь цели и задачи - это профилактическая работа с детьми и их родителями, направленная на устранение беспризорности, профилактические беседы в школах и других образовательных учреждениях, это своевременно принятие мер по спасению детей, стоящих на пути нарушения закона, это умение нах</w:t>
      </w:r>
      <w:r w:rsidR="005A7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одить общий язык с подростками.</w:t>
      </w:r>
      <w:proofErr w:type="gramEnd"/>
      <w:r w:rsidR="005A7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4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комиссии по делам несовершеннолетних - не наказание подростков, а оказание помощи и поддержки им и их родителям, что в дальнейшем ребенок смог найти себя в этой жизни.</w:t>
      </w:r>
      <w:r w:rsidRPr="006448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Преступниками не рождаются - это важно помнить. Ни в одном ребенке изначально нет тяги к преступлению – таким его делает общество. И необходимо помочь подросткам, а также их родителям, чтобы они </w:t>
      </w:r>
      <w:r w:rsidRPr="0064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задумались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4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изменили свое </w:t>
      </w:r>
      <w:proofErr w:type="gramStart"/>
      <w:r w:rsidRPr="0064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поведение</w:t>
      </w:r>
      <w:proofErr w:type="gramEnd"/>
      <w:r w:rsidRPr="0064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всего, отношение к детям, поверили в своих детей.</w:t>
      </w:r>
    </w:p>
    <w:p w:rsidR="00136D6D" w:rsidRPr="00644812" w:rsidRDefault="00136D6D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812">
        <w:rPr>
          <w:rFonts w:ascii="Times New Roman" w:hAnsi="Times New Roman" w:cs="Times New Roman"/>
          <w:sz w:val="28"/>
          <w:szCs w:val="28"/>
        </w:rPr>
        <w:t xml:space="preserve"> Основным правовым актом в деятельности комиссий по делам несовершеннолетних и защите их прав на сегодняшний день остается Федеральный закон от 24 июня 1999 года №120-фз «Об основах системы профилактики безнадзорности и правонарушений несовершеннолетних».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1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644812">
        <w:rPr>
          <w:rFonts w:ascii="Times New Roman" w:hAnsi="Times New Roman" w:cs="Times New Roman"/>
          <w:sz w:val="28"/>
          <w:szCs w:val="28"/>
        </w:rPr>
        <w:t>принятием</w:t>
      </w:r>
      <w:proofErr w:type="gramEnd"/>
      <w:r w:rsidRPr="00644812">
        <w:rPr>
          <w:rFonts w:ascii="Times New Roman" w:hAnsi="Times New Roman" w:cs="Times New Roman"/>
          <w:sz w:val="28"/>
          <w:szCs w:val="28"/>
        </w:rPr>
        <w:t xml:space="preserve">  которого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812">
        <w:rPr>
          <w:rFonts w:ascii="Times New Roman" w:hAnsi="Times New Roman" w:cs="Times New Roman"/>
          <w:sz w:val="28"/>
          <w:szCs w:val="28"/>
        </w:rPr>
        <w:t xml:space="preserve"> комиссии окончательно закрепились как структуры, призванные координировать работу по профилактике безнадзорности и правонарушений несовершеннолетних, и как органы, имеющие право применять меры воздействия к подросткам-правонарушителям и к родителям, не исполняющим своих обязанностей.</w:t>
      </w:r>
    </w:p>
    <w:p w:rsidR="00136D6D" w:rsidRDefault="00136D6D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812">
        <w:rPr>
          <w:rFonts w:ascii="Times New Roman" w:hAnsi="Times New Roman" w:cs="Times New Roman"/>
          <w:sz w:val="28"/>
          <w:szCs w:val="28"/>
        </w:rPr>
        <w:t>Впервые созданные в 1918 году комиссии по делам несовершеннолетних и защите их прав на протяжении всей своей истории осуществляют совместно с заинтересованными органами важные задачи по устройству детей и подростков, охране их прав, предупреждению безнадзорности и правонарушений несовершеннолетних.</w:t>
      </w:r>
    </w:p>
    <w:p w:rsidR="00136D6D" w:rsidRDefault="00E46968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 108</w:t>
      </w:r>
      <w:r w:rsidR="00136D6D" w:rsidRPr="00F8442F">
        <w:rPr>
          <w:rFonts w:ascii="Times New Roman" w:hAnsi="Times New Roman" w:cs="Times New Roman"/>
          <w:sz w:val="28"/>
          <w:szCs w:val="28"/>
        </w:rPr>
        <w:t xml:space="preserve"> со дня образования комиссии по делам несовершеннолетних и защите их прав в России, но комиссия ос</w:t>
      </w:r>
      <w:r w:rsidR="00136D6D">
        <w:rPr>
          <w:rFonts w:ascii="Times New Roman" w:hAnsi="Times New Roman" w:cs="Times New Roman"/>
          <w:sz w:val="28"/>
          <w:szCs w:val="28"/>
        </w:rPr>
        <w:t>тается востребованной и сегодня.</w:t>
      </w:r>
    </w:p>
    <w:p w:rsidR="00136D6D" w:rsidRDefault="00136D6D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812">
        <w:rPr>
          <w:rFonts w:ascii="Times New Roman" w:hAnsi="Times New Roman" w:cs="Times New Roman"/>
          <w:sz w:val="28"/>
          <w:szCs w:val="28"/>
        </w:rPr>
        <w:t>Членами комиссии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при местной администрации Баксанского муниципального района</w:t>
      </w:r>
      <w:r w:rsidRPr="00644812">
        <w:rPr>
          <w:rFonts w:ascii="Times New Roman" w:hAnsi="Times New Roman" w:cs="Times New Roman"/>
          <w:sz w:val="28"/>
          <w:szCs w:val="28"/>
        </w:rPr>
        <w:t xml:space="preserve"> являются представители различных органов и учреждений 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6968">
        <w:rPr>
          <w:rFonts w:ascii="Times New Roman" w:hAnsi="Times New Roman" w:cs="Times New Roman"/>
          <w:sz w:val="28"/>
          <w:szCs w:val="28"/>
        </w:rPr>
        <w:t xml:space="preserve"> </w:t>
      </w:r>
      <w:r w:rsidRPr="00644812">
        <w:rPr>
          <w:rFonts w:ascii="Times New Roman" w:hAnsi="Times New Roman" w:cs="Times New Roman"/>
          <w:sz w:val="28"/>
          <w:szCs w:val="28"/>
        </w:rPr>
        <w:t>Глубокое знание дела, житейская мудрость, принципиальность, доброта, стремление помочь чужому горю, чужой беде - именно такими качествами наделены люди, работающие в комиссии по делам несовершеннолетних и защите их прав при местной администрации Баксанского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F5F" w:rsidRDefault="00E46968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2025</w:t>
      </w:r>
      <w:r w:rsidR="00136D6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на учёте  в комиссии состоят 5</w:t>
      </w:r>
      <w:r w:rsidR="00136D6D">
        <w:rPr>
          <w:rFonts w:ascii="Times New Roman" w:hAnsi="Times New Roman" w:cs="Times New Roman"/>
          <w:sz w:val="28"/>
          <w:szCs w:val="28"/>
        </w:rPr>
        <w:t xml:space="preserve"> несовершеннолетних. Количество несовершеннолетних сост</w:t>
      </w:r>
      <w:r>
        <w:rPr>
          <w:rFonts w:ascii="Times New Roman" w:hAnsi="Times New Roman" w:cs="Times New Roman"/>
          <w:sz w:val="28"/>
          <w:szCs w:val="28"/>
        </w:rPr>
        <w:t>оящих на учёте уменьшилось на 58,3</w:t>
      </w:r>
      <w:r w:rsidR="00136D6D">
        <w:rPr>
          <w:rFonts w:ascii="Times New Roman" w:hAnsi="Times New Roman" w:cs="Times New Roman"/>
          <w:sz w:val="28"/>
          <w:szCs w:val="28"/>
        </w:rPr>
        <w:t xml:space="preserve"> % по сравнению с прошлым </w:t>
      </w:r>
      <w:r w:rsidR="00C26F5F">
        <w:rPr>
          <w:rFonts w:ascii="Times New Roman" w:hAnsi="Times New Roman" w:cs="Times New Roman"/>
          <w:sz w:val="28"/>
          <w:szCs w:val="28"/>
        </w:rPr>
        <w:t>годом. Состоит на учёте  семей – 7 семей, снято с учёта 5</w:t>
      </w:r>
      <w:r w:rsidR="00136D6D">
        <w:rPr>
          <w:rFonts w:ascii="Times New Roman" w:hAnsi="Times New Roman" w:cs="Times New Roman"/>
          <w:sz w:val="28"/>
          <w:szCs w:val="28"/>
        </w:rPr>
        <w:t xml:space="preserve"> семей, находящиеся в социально - опасном положении, в связи с улучшением ситуации в семье. Положительным в работе комиссии является то, что в районе на протяжении нескольких лет нет безнадзорных и беспризорных несовершеннолетних. </w:t>
      </w:r>
    </w:p>
    <w:p w:rsidR="00136D6D" w:rsidRPr="008D024D" w:rsidRDefault="00C26F5F" w:rsidP="00C26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проведено 24 заседания</w:t>
      </w:r>
      <w:r w:rsidR="00136D6D">
        <w:rPr>
          <w:rFonts w:ascii="Times New Roman" w:hAnsi="Times New Roman" w:cs="Times New Roman"/>
          <w:sz w:val="28"/>
          <w:szCs w:val="28"/>
        </w:rPr>
        <w:t xml:space="preserve"> комиссии. На засе</w:t>
      </w:r>
      <w:r>
        <w:rPr>
          <w:rFonts w:ascii="Times New Roman" w:hAnsi="Times New Roman" w:cs="Times New Roman"/>
          <w:sz w:val="28"/>
          <w:szCs w:val="28"/>
        </w:rPr>
        <w:t xml:space="preserve">даниях комиссии рассмотрено 138 </w:t>
      </w:r>
      <w:r w:rsidR="00136D6D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ативных материала, из которых 37</w:t>
      </w:r>
      <w:r w:rsidR="00136D6D">
        <w:rPr>
          <w:rFonts w:ascii="Times New Roman" w:hAnsi="Times New Roman" w:cs="Times New Roman"/>
          <w:sz w:val="28"/>
          <w:szCs w:val="28"/>
        </w:rPr>
        <w:t xml:space="preserve"> материала на несовершеннолетних. По рассмотренным материалам принимаются меры воздействия, предусмотренные Кодексом об административных правонарушениях РФ. </w:t>
      </w:r>
    </w:p>
    <w:p w:rsidR="00136D6D" w:rsidRDefault="00136D6D" w:rsidP="00136D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8442F">
        <w:rPr>
          <w:rFonts w:ascii="Times New Roman" w:hAnsi="Times New Roman" w:cs="Times New Roman"/>
          <w:sz w:val="28"/>
          <w:szCs w:val="28"/>
        </w:rPr>
        <w:lastRenderedPageBreak/>
        <w:t>Дети и подростки остаются категорией, особо нуждающейся в государственной поддержке, и они должны находиться под защитой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D6D" w:rsidRDefault="00136D6D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812">
        <w:rPr>
          <w:rFonts w:ascii="Times New Roman" w:hAnsi="Times New Roman" w:cs="Times New Roman"/>
          <w:sz w:val="28"/>
          <w:szCs w:val="28"/>
        </w:rPr>
        <w:t>Повседневная работа комиссий – каждодневное соприкосновение с людскими судьбами и детскими проблемами. Это не только колоссальный труд, но и огромная ответственность за судьбу каждого ребенка, оказавшегося в трудной жизненной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12">
        <w:rPr>
          <w:rFonts w:ascii="Times New Roman" w:hAnsi="Times New Roman" w:cs="Times New Roman"/>
          <w:sz w:val="28"/>
          <w:szCs w:val="28"/>
        </w:rPr>
        <w:t>От того, какими гражданами вырастут сегодняшние подростки, зависит будущее страны.</w:t>
      </w:r>
    </w:p>
    <w:p w:rsidR="00136D6D" w:rsidRPr="00B50C15" w:rsidRDefault="00136D6D" w:rsidP="00136D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6D6D" w:rsidRDefault="00136D6D" w:rsidP="00136D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53A" w:rsidRDefault="0096753A"/>
    <w:sectPr w:rsidR="0096753A" w:rsidSect="0096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6D6D"/>
    <w:rsid w:val="00136D6D"/>
    <w:rsid w:val="005A71CA"/>
    <w:rsid w:val="0096753A"/>
    <w:rsid w:val="00AB06A7"/>
    <w:rsid w:val="00C26F5F"/>
    <w:rsid w:val="00DC4F0B"/>
    <w:rsid w:val="00E46968"/>
    <w:rsid w:val="00EC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769</Words>
  <Characters>4388</Characters>
  <Application>Microsoft Office Word</Application>
  <DocSecurity>0</DocSecurity>
  <Lines>36</Lines>
  <Paragraphs>10</Paragraphs>
  <ScaleCrop>false</ScaleCrop>
  <Company>HOME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dcterms:created xsi:type="dcterms:W3CDTF">2021-01-14T09:02:00Z</dcterms:created>
  <dcterms:modified xsi:type="dcterms:W3CDTF">2026-01-20T07:34:00Z</dcterms:modified>
</cp:coreProperties>
</file>