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86" w:rsidRDefault="00501186" w:rsidP="00501186">
      <w:pPr>
        <w:rPr>
          <w:rFonts w:ascii="Times New Roman" w:hAnsi="Times New Roman" w:cs="Times New Roman"/>
          <w:b/>
          <w:sz w:val="28"/>
          <w:szCs w:val="28"/>
        </w:rPr>
      </w:pPr>
      <w:r w:rsidRPr="003001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D3FCB3" wp14:editId="1B923FC3">
            <wp:extent cx="2563093" cy="405213"/>
            <wp:effectExtent l="0" t="0" r="8890" b="0"/>
            <wp:docPr id="1" name="Рисунок 1" descr="C:\Users\Vorokova_OV\Desktop\С рабочего стола\1\Брендбук\2025\Логотип Роскадастр\Роскадастр с крес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kova_OV\Desktop\С рабочего стола\1\Брендбук\2025\Логотип Роскадастр\Роскадастр с крестам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05" cy="41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7.08.2025г.</w:t>
      </w:r>
    </w:p>
    <w:p w:rsidR="00597895" w:rsidRPr="003B3FE5" w:rsidRDefault="003B3FE5" w:rsidP="003B3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FE5">
        <w:rPr>
          <w:rFonts w:ascii="Times New Roman" w:hAnsi="Times New Roman" w:cs="Times New Roman"/>
          <w:b/>
          <w:sz w:val="28"/>
          <w:szCs w:val="28"/>
        </w:rPr>
        <w:t>Роскадастр напомнил о с</w:t>
      </w:r>
      <w:r w:rsidR="00597895" w:rsidRPr="003B3FE5">
        <w:rPr>
          <w:rFonts w:ascii="Times New Roman" w:hAnsi="Times New Roman" w:cs="Times New Roman"/>
          <w:b/>
          <w:sz w:val="28"/>
          <w:szCs w:val="28"/>
        </w:rPr>
        <w:t>пособ</w:t>
      </w:r>
      <w:r w:rsidRPr="003B3FE5">
        <w:rPr>
          <w:rFonts w:ascii="Times New Roman" w:hAnsi="Times New Roman" w:cs="Times New Roman"/>
          <w:b/>
          <w:sz w:val="28"/>
          <w:szCs w:val="28"/>
        </w:rPr>
        <w:t>ах</w:t>
      </w:r>
      <w:r w:rsidR="00597895" w:rsidRPr="003B3FE5">
        <w:rPr>
          <w:rFonts w:ascii="Times New Roman" w:hAnsi="Times New Roman" w:cs="Times New Roman"/>
          <w:b/>
          <w:sz w:val="28"/>
          <w:szCs w:val="28"/>
        </w:rPr>
        <w:t xml:space="preserve"> подачи заявления в </w:t>
      </w:r>
      <w:r w:rsidRPr="003B3FE5">
        <w:rPr>
          <w:rFonts w:ascii="Times New Roman" w:hAnsi="Times New Roman" w:cs="Times New Roman"/>
          <w:b/>
          <w:sz w:val="28"/>
          <w:szCs w:val="28"/>
        </w:rPr>
        <w:t>учетно-регистрационный орган</w:t>
      </w:r>
    </w:p>
    <w:p w:rsidR="0023376F" w:rsidRPr="0023376F" w:rsidRDefault="0023376F" w:rsidP="002337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76F">
        <w:rPr>
          <w:rFonts w:ascii="Times New Roman" w:hAnsi="Times New Roman" w:cs="Times New Roman"/>
          <w:sz w:val="28"/>
          <w:szCs w:val="28"/>
        </w:rPr>
        <w:t>Обращение граждан или организаций в учетно-регистрационный орган связано с оформлением недвижимости либо получени</w:t>
      </w:r>
      <w:r w:rsidR="00122D5E">
        <w:rPr>
          <w:rFonts w:ascii="Times New Roman" w:hAnsi="Times New Roman" w:cs="Times New Roman"/>
          <w:sz w:val="28"/>
          <w:szCs w:val="28"/>
        </w:rPr>
        <w:t>ем</w:t>
      </w:r>
      <w:r w:rsidRPr="0023376F">
        <w:rPr>
          <w:rFonts w:ascii="Times New Roman" w:hAnsi="Times New Roman" w:cs="Times New Roman"/>
          <w:sz w:val="28"/>
          <w:szCs w:val="28"/>
        </w:rPr>
        <w:t xml:space="preserve"> информации о ней. Сейчас популярностью пользуются электронные сервисы, но традиционные способы подачи заявлений также остаются востребованы. Существу</w:t>
      </w:r>
      <w:r w:rsidR="00122D5E">
        <w:rPr>
          <w:rFonts w:ascii="Times New Roman" w:hAnsi="Times New Roman" w:cs="Times New Roman"/>
          <w:sz w:val="28"/>
          <w:szCs w:val="28"/>
        </w:rPr>
        <w:t>ю</w:t>
      </w:r>
      <w:r w:rsidRPr="0023376F">
        <w:rPr>
          <w:rFonts w:ascii="Times New Roman" w:hAnsi="Times New Roman" w:cs="Times New Roman"/>
          <w:sz w:val="28"/>
          <w:szCs w:val="28"/>
        </w:rPr>
        <w:t>т разные способы подачи заявлений, каждый из которых имеет свои особенности.</w:t>
      </w:r>
    </w:p>
    <w:p w:rsidR="0023376F" w:rsidRPr="0023376F" w:rsidRDefault="0023376F" w:rsidP="002337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76F">
        <w:rPr>
          <w:rFonts w:ascii="Times New Roman" w:hAnsi="Times New Roman" w:cs="Times New Roman"/>
          <w:sz w:val="28"/>
          <w:szCs w:val="28"/>
        </w:rPr>
        <w:t>Привычный способ подачи заявления для граждан — это личное обращение в офис многофункционального центра (МФЦ). Этот способ подразумевает подачу бумажных документов и полученный результат также предоставят на бумаге. При этом посещать офис МФЦ придется минимум два раза</w:t>
      </w:r>
      <w:r w:rsidR="00122D5E">
        <w:rPr>
          <w:rFonts w:ascii="Times New Roman" w:hAnsi="Times New Roman" w:cs="Times New Roman"/>
          <w:sz w:val="28"/>
          <w:szCs w:val="28"/>
        </w:rPr>
        <w:t xml:space="preserve"> –</w:t>
      </w:r>
      <w:r w:rsidRPr="0023376F">
        <w:rPr>
          <w:rFonts w:ascii="Times New Roman" w:hAnsi="Times New Roman" w:cs="Times New Roman"/>
          <w:sz w:val="28"/>
          <w:szCs w:val="28"/>
        </w:rPr>
        <w:t xml:space="preserve"> при обращении за услугой Росреестра и </w:t>
      </w:r>
      <w:r w:rsidR="00122D5E">
        <w:rPr>
          <w:rFonts w:ascii="Times New Roman" w:hAnsi="Times New Roman" w:cs="Times New Roman"/>
          <w:sz w:val="28"/>
          <w:szCs w:val="28"/>
        </w:rPr>
        <w:t>при</w:t>
      </w:r>
      <w:r w:rsidRPr="0023376F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122D5E">
        <w:rPr>
          <w:rFonts w:ascii="Times New Roman" w:hAnsi="Times New Roman" w:cs="Times New Roman"/>
          <w:sz w:val="28"/>
          <w:szCs w:val="28"/>
        </w:rPr>
        <w:t>и</w:t>
      </w:r>
      <w:r w:rsidRPr="0023376F">
        <w:rPr>
          <w:rFonts w:ascii="Times New Roman" w:hAnsi="Times New Roman" w:cs="Times New Roman"/>
          <w:sz w:val="28"/>
          <w:szCs w:val="28"/>
        </w:rPr>
        <w:t xml:space="preserve"> результата по итогам ее предоставления. В некоторых случаях гражданам приходится дополнительно посещать офис МФЦ, например, для предоставления недостающих документов.</w:t>
      </w:r>
    </w:p>
    <w:p w:rsidR="0023376F" w:rsidRPr="0023376F" w:rsidRDefault="0023376F" w:rsidP="002337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76F">
        <w:rPr>
          <w:rFonts w:ascii="Times New Roman" w:hAnsi="Times New Roman" w:cs="Times New Roman"/>
          <w:sz w:val="28"/>
          <w:szCs w:val="28"/>
        </w:rPr>
        <w:t>Выездные услуги ППК «Роскадастр» также предусматрива</w:t>
      </w:r>
      <w:r w:rsidR="00122D5E">
        <w:rPr>
          <w:rFonts w:ascii="Times New Roman" w:hAnsi="Times New Roman" w:cs="Times New Roman"/>
          <w:sz w:val="28"/>
          <w:szCs w:val="28"/>
        </w:rPr>
        <w:t>ю</w:t>
      </w:r>
      <w:r w:rsidRPr="0023376F">
        <w:rPr>
          <w:rFonts w:ascii="Times New Roman" w:hAnsi="Times New Roman" w:cs="Times New Roman"/>
          <w:sz w:val="28"/>
          <w:szCs w:val="28"/>
        </w:rPr>
        <w:t>т подачу документов на бумаге, только принимать заявление сотрудник ППК «Роскадастр» будет в указанное заявителем время и в удобном для него месте. Этот способ обращения предусматривает возможность гражданина задать вопросы и получить разъяснения непосредственно от сотрудник</w:t>
      </w:r>
      <w:r w:rsidR="00122D5E">
        <w:rPr>
          <w:rFonts w:ascii="Times New Roman" w:hAnsi="Times New Roman" w:cs="Times New Roman"/>
          <w:sz w:val="28"/>
          <w:szCs w:val="28"/>
        </w:rPr>
        <w:t>а</w:t>
      </w:r>
      <w:r w:rsidRPr="0023376F">
        <w:rPr>
          <w:rFonts w:ascii="Times New Roman" w:hAnsi="Times New Roman" w:cs="Times New Roman"/>
          <w:sz w:val="28"/>
          <w:szCs w:val="28"/>
        </w:rPr>
        <w:t xml:space="preserve"> учетно-регистрационного органа, который просмотрит документы и подскажет какие документы необходимы для получения данной услуги.</w:t>
      </w:r>
    </w:p>
    <w:p w:rsidR="0023376F" w:rsidRPr="0023376F" w:rsidRDefault="0023376F" w:rsidP="002337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76F">
        <w:rPr>
          <w:rFonts w:ascii="Times New Roman" w:hAnsi="Times New Roman" w:cs="Times New Roman"/>
          <w:sz w:val="28"/>
          <w:szCs w:val="28"/>
        </w:rPr>
        <w:t>Направить электронное обращение гражданин может на официальном сайте Росреестра используя сервис «Личный кабинет правообладателя»</w:t>
      </w:r>
      <w:r w:rsidR="00122D5E">
        <w:rPr>
          <w:rFonts w:ascii="Times New Roman" w:hAnsi="Times New Roman" w:cs="Times New Roman"/>
          <w:sz w:val="28"/>
          <w:szCs w:val="28"/>
        </w:rPr>
        <w:t>,</w:t>
      </w:r>
      <w:r w:rsidRPr="0023376F">
        <w:rPr>
          <w:rFonts w:ascii="Times New Roman" w:hAnsi="Times New Roman" w:cs="Times New Roman"/>
          <w:sz w:val="28"/>
          <w:szCs w:val="28"/>
        </w:rPr>
        <w:t xml:space="preserve"> либо п</w:t>
      </w:r>
      <w:r w:rsidR="00122D5E">
        <w:rPr>
          <w:rFonts w:ascii="Times New Roman" w:hAnsi="Times New Roman" w:cs="Times New Roman"/>
          <w:sz w:val="28"/>
          <w:szCs w:val="28"/>
        </w:rPr>
        <w:t>о</w:t>
      </w:r>
      <w:r w:rsidRPr="0023376F">
        <w:rPr>
          <w:rFonts w:ascii="Times New Roman" w:hAnsi="Times New Roman" w:cs="Times New Roman"/>
          <w:sz w:val="28"/>
          <w:szCs w:val="28"/>
        </w:rPr>
        <w:t>средств</w:t>
      </w:r>
      <w:r w:rsidR="00122D5E">
        <w:rPr>
          <w:rFonts w:ascii="Times New Roman" w:hAnsi="Times New Roman" w:cs="Times New Roman"/>
          <w:sz w:val="28"/>
          <w:szCs w:val="28"/>
        </w:rPr>
        <w:t>ом</w:t>
      </w:r>
      <w:r w:rsidRPr="0023376F">
        <w:rPr>
          <w:rFonts w:ascii="Times New Roman" w:hAnsi="Times New Roman" w:cs="Times New Roman"/>
          <w:sz w:val="28"/>
          <w:szCs w:val="28"/>
        </w:rPr>
        <w:t xml:space="preserve"> портала Госуслуг. При этом способе подачи заявления для получения некоторых услуг потребуется электронная подпись.</w:t>
      </w:r>
    </w:p>
    <w:p w:rsidR="0023376F" w:rsidRPr="0023376F" w:rsidRDefault="0023376F" w:rsidP="002337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76F">
        <w:rPr>
          <w:rFonts w:ascii="Times New Roman" w:hAnsi="Times New Roman" w:cs="Times New Roman"/>
          <w:sz w:val="28"/>
          <w:szCs w:val="28"/>
        </w:rPr>
        <w:t>В отличие от граждан</w:t>
      </w:r>
      <w:r w:rsidR="00122D5E">
        <w:rPr>
          <w:rFonts w:ascii="Times New Roman" w:hAnsi="Times New Roman" w:cs="Times New Roman"/>
          <w:sz w:val="28"/>
          <w:szCs w:val="28"/>
        </w:rPr>
        <w:t>,</w:t>
      </w:r>
      <w:r w:rsidRPr="0023376F">
        <w:rPr>
          <w:rFonts w:ascii="Times New Roman" w:hAnsi="Times New Roman" w:cs="Times New Roman"/>
          <w:sz w:val="28"/>
          <w:szCs w:val="28"/>
        </w:rPr>
        <w:t xml:space="preserve"> юридические лица обязаны предоставлят</w:t>
      </w:r>
      <w:r w:rsidR="00122D5E">
        <w:rPr>
          <w:rFonts w:ascii="Times New Roman" w:hAnsi="Times New Roman" w:cs="Times New Roman"/>
          <w:sz w:val="28"/>
          <w:szCs w:val="28"/>
        </w:rPr>
        <w:t>ь</w:t>
      </w:r>
      <w:r w:rsidRPr="0023376F">
        <w:rPr>
          <w:rFonts w:ascii="Times New Roman" w:hAnsi="Times New Roman" w:cs="Times New Roman"/>
          <w:sz w:val="28"/>
          <w:szCs w:val="28"/>
        </w:rPr>
        <w:t xml:space="preserve"> заявления и документы в орган регистрации прав в электронном виде. При этом обратиться в учетно-регистрационный орган</w:t>
      </w:r>
      <w:r w:rsidR="00122D5E">
        <w:rPr>
          <w:rFonts w:ascii="Times New Roman" w:hAnsi="Times New Roman" w:cs="Times New Roman"/>
          <w:sz w:val="28"/>
          <w:szCs w:val="28"/>
        </w:rPr>
        <w:t>,</w:t>
      </w:r>
      <w:r w:rsidRPr="0023376F">
        <w:rPr>
          <w:rFonts w:ascii="Times New Roman" w:hAnsi="Times New Roman" w:cs="Times New Roman"/>
          <w:sz w:val="28"/>
          <w:szCs w:val="28"/>
        </w:rPr>
        <w:t xml:space="preserve"> предоставив бумажные документы</w:t>
      </w:r>
      <w:r w:rsidR="00122D5E">
        <w:rPr>
          <w:rFonts w:ascii="Times New Roman" w:hAnsi="Times New Roman" w:cs="Times New Roman"/>
          <w:sz w:val="28"/>
          <w:szCs w:val="28"/>
        </w:rPr>
        <w:t xml:space="preserve">, </w:t>
      </w:r>
      <w:r w:rsidR="00122D5E" w:rsidRPr="0023376F"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23376F">
        <w:rPr>
          <w:rFonts w:ascii="Times New Roman" w:hAnsi="Times New Roman" w:cs="Times New Roman"/>
          <w:sz w:val="28"/>
          <w:szCs w:val="28"/>
        </w:rPr>
        <w:t xml:space="preserve"> могут в том случае</w:t>
      </w:r>
      <w:r w:rsidR="00122D5E">
        <w:rPr>
          <w:rFonts w:ascii="Times New Roman" w:hAnsi="Times New Roman" w:cs="Times New Roman"/>
          <w:sz w:val="28"/>
          <w:szCs w:val="28"/>
        </w:rPr>
        <w:t>,</w:t>
      </w:r>
      <w:r w:rsidRPr="0023376F">
        <w:rPr>
          <w:rFonts w:ascii="Times New Roman" w:hAnsi="Times New Roman" w:cs="Times New Roman"/>
          <w:sz w:val="28"/>
          <w:szCs w:val="28"/>
        </w:rPr>
        <w:t xml:space="preserve"> если втор</w:t>
      </w:r>
      <w:r w:rsidR="00122D5E">
        <w:rPr>
          <w:rFonts w:ascii="Times New Roman" w:hAnsi="Times New Roman" w:cs="Times New Roman"/>
          <w:sz w:val="28"/>
          <w:szCs w:val="28"/>
        </w:rPr>
        <w:t>ой</w:t>
      </w:r>
      <w:r w:rsidRPr="0023376F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122D5E">
        <w:rPr>
          <w:rFonts w:ascii="Times New Roman" w:hAnsi="Times New Roman" w:cs="Times New Roman"/>
          <w:sz w:val="28"/>
          <w:szCs w:val="28"/>
        </w:rPr>
        <w:t>ой</w:t>
      </w:r>
      <w:r w:rsidRPr="0023376F">
        <w:rPr>
          <w:rFonts w:ascii="Times New Roman" w:hAnsi="Times New Roman" w:cs="Times New Roman"/>
          <w:sz w:val="28"/>
          <w:szCs w:val="28"/>
        </w:rPr>
        <w:t xml:space="preserve"> сделки </w:t>
      </w:r>
      <w:r w:rsidR="00122D5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23376F">
        <w:rPr>
          <w:rFonts w:ascii="Times New Roman" w:hAnsi="Times New Roman" w:cs="Times New Roman"/>
          <w:sz w:val="28"/>
          <w:szCs w:val="28"/>
        </w:rPr>
        <w:t>физическое лицо. Исключением явля</w:t>
      </w:r>
      <w:r w:rsidR="00122D5E">
        <w:rPr>
          <w:rFonts w:ascii="Times New Roman" w:hAnsi="Times New Roman" w:cs="Times New Roman"/>
          <w:sz w:val="28"/>
          <w:szCs w:val="28"/>
        </w:rPr>
        <w:t>ю</w:t>
      </w:r>
      <w:r w:rsidRPr="0023376F">
        <w:rPr>
          <w:rFonts w:ascii="Times New Roman" w:hAnsi="Times New Roman" w:cs="Times New Roman"/>
          <w:sz w:val="28"/>
          <w:szCs w:val="28"/>
        </w:rPr>
        <w:t>тся обращения, связанные с регистрацией договоров участия в долевом строительстве, которые предоставляются только в электронном виде. Также</w:t>
      </w:r>
      <w:r w:rsidR="00122D5E">
        <w:rPr>
          <w:rFonts w:ascii="Times New Roman" w:hAnsi="Times New Roman" w:cs="Times New Roman"/>
          <w:sz w:val="28"/>
          <w:szCs w:val="28"/>
        </w:rPr>
        <w:t>,</w:t>
      </w:r>
      <w:r w:rsidRPr="0023376F">
        <w:rPr>
          <w:rFonts w:ascii="Times New Roman" w:hAnsi="Times New Roman" w:cs="Times New Roman"/>
          <w:sz w:val="28"/>
          <w:szCs w:val="28"/>
        </w:rPr>
        <w:t xml:space="preserve"> только электронное взаимодействие учетно-регистрационного органа предусмотрено с нотариусами и органами государственной власти и местного самоуправления.</w:t>
      </w:r>
    </w:p>
    <w:p w:rsidR="00597895" w:rsidRPr="00597895" w:rsidRDefault="0023376F" w:rsidP="002337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76F">
        <w:rPr>
          <w:rFonts w:ascii="Times New Roman" w:hAnsi="Times New Roman" w:cs="Times New Roman"/>
          <w:sz w:val="28"/>
          <w:szCs w:val="28"/>
        </w:rPr>
        <w:lastRenderedPageBreak/>
        <w:t>Выбор способа подачи заявления в Росреестр и Роскадастр зависит от личных предпочтений, удобства и доступности. При выборе способа обращения в учетно-регистрационный орган учитывайте нюансы, чтобы выбрать подхо</w:t>
      </w:r>
      <w:bookmarkStart w:id="0" w:name="_GoBack"/>
      <w:bookmarkEnd w:id="0"/>
      <w:r w:rsidRPr="0023376F">
        <w:rPr>
          <w:rFonts w:ascii="Times New Roman" w:hAnsi="Times New Roman" w:cs="Times New Roman"/>
          <w:sz w:val="28"/>
          <w:szCs w:val="28"/>
        </w:rPr>
        <w:t xml:space="preserve">дящий </w:t>
      </w:r>
      <w:r w:rsidR="00122D5E" w:rsidRPr="0023376F">
        <w:rPr>
          <w:rFonts w:ascii="Times New Roman" w:hAnsi="Times New Roman" w:cs="Times New Roman"/>
          <w:sz w:val="28"/>
          <w:szCs w:val="28"/>
        </w:rPr>
        <w:t>для вашей ситуации</w:t>
      </w:r>
      <w:r w:rsidR="00122D5E" w:rsidRPr="0023376F">
        <w:rPr>
          <w:rFonts w:ascii="Times New Roman" w:hAnsi="Times New Roman" w:cs="Times New Roman"/>
          <w:sz w:val="28"/>
          <w:szCs w:val="28"/>
        </w:rPr>
        <w:t xml:space="preserve"> </w:t>
      </w:r>
      <w:r w:rsidRPr="0023376F">
        <w:rPr>
          <w:rFonts w:ascii="Times New Roman" w:hAnsi="Times New Roman" w:cs="Times New Roman"/>
          <w:sz w:val="28"/>
          <w:szCs w:val="28"/>
        </w:rPr>
        <w:t>вариант.</w:t>
      </w:r>
    </w:p>
    <w:sectPr w:rsidR="00597895" w:rsidRPr="0059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95"/>
    <w:rsid w:val="00005489"/>
    <w:rsid w:val="0006527C"/>
    <w:rsid w:val="00122D5E"/>
    <w:rsid w:val="0019736E"/>
    <w:rsid w:val="001E7E69"/>
    <w:rsid w:val="0023376F"/>
    <w:rsid w:val="00325FDD"/>
    <w:rsid w:val="003B3FE5"/>
    <w:rsid w:val="00501186"/>
    <w:rsid w:val="00597895"/>
    <w:rsid w:val="005D59D2"/>
    <w:rsid w:val="005D7BAE"/>
    <w:rsid w:val="00871AEB"/>
    <w:rsid w:val="00920C88"/>
    <w:rsid w:val="009B1383"/>
    <w:rsid w:val="00A249A6"/>
    <w:rsid w:val="00A45491"/>
    <w:rsid w:val="00C939AF"/>
    <w:rsid w:val="00D1391B"/>
    <w:rsid w:val="00E1172F"/>
    <w:rsid w:val="00E95183"/>
    <w:rsid w:val="00EC0F36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CA40"/>
  <w15:chartTrackingRefBased/>
  <w15:docId w15:val="{B0812355-13D4-41C5-8100-C1442297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1317">
          <w:marLeft w:val="240"/>
          <w:marRight w:val="24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550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2</cp:revision>
  <dcterms:created xsi:type="dcterms:W3CDTF">2025-08-07T07:57:00Z</dcterms:created>
  <dcterms:modified xsi:type="dcterms:W3CDTF">2025-08-07T07:57:00Z</dcterms:modified>
</cp:coreProperties>
</file>