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B6" w:rsidRDefault="00921EB6" w:rsidP="00921EB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16537F4D" wp14:editId="1C475762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15.05.2025г.</w:t>
      </w:r>
    </w:p>
    <w:p w:rsidR="00EB0A70" w:rsidRDefault="00EB0A70" w:rsidP="00EB0A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A70">
        <w:rPr>
          <w:rFonts w:ascii="Times New Roman" w:hAnsi="Times New Roman" w:cs="Times New Roman"/>
          <w:b/>
          <w:sz w:val="28"/>
          <w:szCs w:val="28"/>
        </w:rPr>
        <w:t>Эксперты регионального Роскадастра рассказали о льготах для участников специальной военной операции (СВО) и членов их семей</w:t>
      </w:r>
    </w:p>
    <w:p w:rsidR="00921EB6" w:rsidRPr="00921EB6" w:rsidRDefault="00921EB6" w:rsidP="00921EB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EB6">
        <w:rPr>
          <w:rFonts w:ascii="Times New Roman" w:hAnsi="Times New Roman" w:cs="Times New Roman"/>
          <w:i/>
          <w:sz w:val="28"/>
          <w:szCs w:val="28"/>
        </w:rPr>
        <w:t>В филиале ППК «Роскадастр» по Кабардино-Балкарской Республике установлены льготы для участников специальной военной операции (СВО) и членов их семей. Реализация мер поддержки обусловлена стремлением государства обеспечить лучшую доступность услуг, связанных с получением сведений о недвижимости и оформлением необходимых документов.</w:t>
      </w:r>
    </w:p>
    <w:p w:rsidR="00921EB6" w:rsidRPr="00921EB6" w:rsidRDefault="00921EB6" w:rsidP="00921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B6">
        <w:rPr>
          <w:rFonts w:ascii="Times New Roman" w:hAnsi="Times New Roman" w:cs="Times New Roman"/>
          <w:sz w:val="28"/>
          <w:szCs w:val="28"/>
        </w:rPr>
        <w:t>Согласно Приказу Росреестра от 28.10.2024 №П/0335/24, который вступ</w:t>
      </w:r>
      <w:r w:rsidR="0018001E">
        <w:rPr>
          <w:rFonts w:ascii="Times New Roman" w:hAnsi="Times New Roman" w:cs="Times New Roman"/>
          <w:sz w:val="28"/>
          <w:szCs w:val="28"/>
        </w:rPr>
        <w:t>ил</w:t>
      </w:r>
      <w:r w:rsidRPr="00921EB6">
        <w:rPr>
          <w:rFonts w:ascii="Times New Roman" w:hAnsi="Times New Roman" w:cs="Times New Roman"/>
          <w:sz w:val="28"/>
          <w:szCs w:val="28"/>
        </w:rPr>
        <w:t xml:space="preserve"> в силу в январе 2025 года, установлены категории заявителей, включая ветеранов боевых действий, которые имеют право на скидку 50% на получение сведений из Единого государственного реестра недвижимости (ЕГРН). Данная скидка доступна только в тех случаях, когда сведения запрашиваются по объектам недвижимости, принадлежащим или принадлежавшим ветеранам боевых действий, и при условии предоставления документального подтверждения статуса ветерана.</w:t>
      </w:r>
    </w:p>
    <w:p w:rsidR="00921EB6" w:rsidRPr="00921EB6" w:rsidRDefault="00921EB6" w:rsidP="00921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B6">
        <w:rPr>
          <w:rFonts w:ascii="Times New Roman" w:hAnsi="Times New Roman" w:cs="Times New Roman"/>
          <w:i/>
          <w:sz w:val="28"/>
          <w:szCs w:val="28"/>
        </w:rPr>
        <w:t>«Внутренним приказом филиала ППК «Роскадастр» по Кабардино-Балкарской Республике также установлена скидка в размере 50% на проведение кадастровых работ и технической инвентаризации объектов недвижимости, принадлежащих участникам специальной военной операции и членам их семей»,</w:t>
      </w:r>
      <w:r w:rsidRPr="00921EB6">
        <w:rPr>
          <w:rFonts w:ascii="Times New Roman" w:hAnsi="Times New Roman" w:cs="Times New Roman"/>
          <w:sz w:val="28"/>
          <w:szCs w:val="28"/>
        </w:rPr>
        <w:t xml:space="preserve"> — сообщила исполняющая обязанности директора филиала ППК «Роскадастр» по К</w:t>
      </w:r>
      <w:r w:rsidR="00EB4195">
        <w:rPr>
          <w:rFonts w:ascii="Times New Roman" w:hAnsi="Times New Roman" w:cs="Times New Roman"/>
          <w:sz w:val="28"/>
          <w:szCs w:val="28"/>
        </w:rPr>
        <w:t>абардино-</w:t>
      </w:r>
      <w:r w:rsidRPr="00921EB6">
        <w:rPr>
          <w:rFonts w:ascii="Times New Roman" w:hAnsi="Times New Roman" w:cs="Times New Roman"/>
          <w:sz w:val="28"/>
          <w:szCs w:val="28"/>
        </w:rPr>
        <w:t>Б</w:t>
      </w:r>
      <w:r w:rsidR="00EB4195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Pr="00921EB6">
        <w:rPr>
          <w:rFonts w:ascii="Times New Roman" w:hAnsi="Times New Roman" w:cs="Times New Roman"/>
          <w:sz w:val="28"/>
          <w:szCs w:val="28"/>
        </w:rPr>
        <w:t>Р</w:t>
      </w:r>
      <w:r w:rsidR="00EB4195">
        <w:rPr>
          <w:rFonts w:ascii="Times New Roman" w:hAnsi="Times New Roman" w:cs="Times New Roman"/>
          <w:sz w:val="28"/>
          <w:szCs w:val="28"/>
        </w:rPr>
        <w:t>еспублике</w:t>
      </w:r>
      <w:bookmarkStart w:id="0" w:name="_GoBack"/>
      <w:bookmarkEnd w:id="0"/>
      <w:r w:rsidRPr="00921EB6">
        <w:rPr>
          <w:rFonts w:ascii="Times New Roman" w:hAnsi="Times New Roman" w:cs="Times New Roman"/>
          <w:sz w:val="28"/>
          <w:szCs w:val="28"/>
        </w:rPr>
        <w:t xml:space="preserve"> </w:t>
      </w:r>
      <w:r w:rsidRPr="00921EB6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921EB6" w:rsidRPr="00921EB6" w:rsidRDefault="00921EB6" w:rsidP="00921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B6">
        <w:rPr>
          <w:rFonts w:ascii="Times New Roman" w:hAnsi="Times New Roman" w:cs="Times New Roman"/>
          <w:sz w:val="28"/>
          <w:szCs w:val="28"/>
        </w:rPr>
        <w:t>Кроме того, обращения, поступающие в региональный филиал от участников СВО и их семей, рассматриваются в срок 10 рабочих дней. Это значительно ускоряет процесс получения необходимых услуг по сравнению с установленным регламентом в 30 дней.</w:t>
      </w:r>
    </w:p>
    <w:p w:rsidR="00921EB6" w:rsidRPr="00921EB6" w:rsidRDefault="00921EB6" w:rsidP="00921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B6">
        <w:rPr>
          <w:rFonts w:ascii="Times New Roman" w:hAnsi="Times New Roman" w:cs="Times New Roman"/>
          <w:sz w:val="28"/>
          <w:szCs w:val="28"/>
        </w:rPr>
        <w:t>Для получения льгот заявителям необходимо предоставить документ, подтверждающий статус участника СВО. Члены семей также должны предоставить документ, подтверждающий их родство, например, свидетельство о заключении брака или свидетельство о рождении.</w:t>
      </w:r>
    </w:p>
    <w:sectPr w:rsidR="00921EB6" w:rsidRPr="0092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6"/>
    <w:rsid w:val="0018001E"/>
    <w:rsid w:val="00325FDD"/>
    <w:rsid w:val="00921EB6"/>
    <w:rsid w:val="009B1383"/>
    <w:rsid w:val="00EB0A70"/>
    <w:rsid w:val="00EB4195"/>
    <w:rsid w:val="00EF5198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0787"/>
  <w15:chartTrackingRefBased/>
  <w15:docId w15:val="{38656659-28C6-4A0F-9C41-DD956AA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</cp:revision>
  <cp:lastPrinted>2025-05-15T11:39:00Z</cp:lastPrinted>
  <dcterms:created xsi:type="dcterms:W3CDTF">2025-05-15T12:12:00Z</dcterms:created>
  <dcterms:modified xsi:type="dcterms:W3CDTF">2025-05-20T08:39:00Z</dcterms:modified>
</cp:coreProperties>
</file>