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A02" w:rsidRDefault="00A52A02" w:rsidP="00A52A02">
      <w:pPr>
        <w:jc w:val="center"/>
        <w:rPr>
          <w:rFonts w:ascii="Tahoma" w:hAnsi="Tahoma" w:cs="Tahoma"/>
          <w:b/>
        </w:rPr>
      </w:pPr>
      <w:r w:rsidRPr="00B625A1">
        <w:rPr>
          <w:rFonts w:ascii="Tahoma" w:hAnsi="Tahoma" w:cs="Tahoma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DACDCF6" wp14:editId="7BA59843">
            <wp:simplePos x="0" y="0"/>
            <wp:positionH relativeFrom="margin">
              <wp:posOffset>1348740</wp:posOffset>
            </wp:positionH>
            <wp:positionV relativeFrom="paragraph">
              <wp:posOffset>138430</wp:posOffset>
            </wp:positionV>
            <wp:extent cx="3202940" cy="152654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940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2A02" w:rsidRPr="007B1054" w:rsidRDefault="0095434A" w:rsidP="00923CAD">
      <w:pPr>
        <w:jc w:val="center"/>
        <w:rPr>
          <w:rFonts w:ascii="Tahoma" w:hAnsi="Tahoma" w:cs="Tahoma"/>
          <w:b/>
        </w:rPr>
      </w:pPr>
      <w:bookmarkStart w:id="0" w:name="OLE_LINK3"/>
      <w:bookmarkStart w:id="1" w:name="OLE_LINK4"/>
      <w:r w:rsidRPr="007B1054">
        <w:rPr>
          <w:rFonts w:ascii="Tahoma" w:hAnsi="Tahoma" w:cs="Tahoma"/>
          <w:b/>
        </w:rPr>
        <w:t>Не потеряй</w:t>
      </w:r>
      <w:r w:rsidR="00A52A02" w:rsidRPr="007B1054">
        <w:rPr>
          <w:rFonts w:ascii="Tahoma" w:hAnsi="Tahoma" w:cs="Tahoma"/>
          <w:b/>
        </w:rPr>
        <w:t>те</w:t>
      </w:r>
      <w:r w:rsidRPr="007B1054">
        <w:rPr>
          <w:rFonts w:ascii="Tahoma" w:hAnsi="Tahoma" w:cs="Tahoma"/>
          <w:b/>
        </w:rPr>
        <w:t xml:space="preserve"> свою недвижимость</w:t>
      </w:r>
    </w:p>
    <w:p w:rsidR="00CE70A3" w:rsidRDefault="00CE70A3" w:rsidP="00A52A02">
      <w:pPr>
        <w:spacing w:after="0" w:line="240" w:lineRule="auto"/>
        <w:ind w:firstLine="709"/>
        <w:jc w:val="both"/>
        <w:rPr>
          <w:rFonts w:ascii="Tahoma" w:hAnsi="Tahoma" w:cs="Tahoma"/>
        </w:rPr>
      </w:pPr>
    </w:p>
    <w:p w:rsidR="0095434A" w:rsidRPr="007B1054" w:rsidRDefault="0095434A" w:rsidP="00A52A02">
      <w:pPr>
        <w:spacing w:after="0" w:line="240" w:lineRule="auto"/>
        <w:ind w:firstLine="709"/>
        <w:jc w:val="both"/>
        <w:rPr>
          <w:rFonts w:ascii="Tahoma" w:hAnsi="Tahoma" w:cs="Tahoma"/>
        </w:rPr>
      </w:pPr>
      <w:r w:rsidRPr="007B1054">
        <w:rPr>
          <w:rFonts w:ascii="Tahoma" w:hAnsi="Tahoma" w:cs="Tahoma"/>
        </w:rPr>
        <w:t>Данную тему мы раскрывали еще в 2019 году, однако</w:t>
      </w:r>
      <w:r w:rsidR="00AC7D24" w:rsidRPr="007B1054">
        <w:rPr>
          <w:rFonts w:ascii="Tahoma" w:hAnsi="Tahoma" w:cs="Tahoma"/>
        </w:rPr>
        <w:t>,</w:t>
      </w:r>
      <w:r w:rsidRPr="007B1054">
        <w:rPr>
          <w:rFonts w:ascii="Tahoma" w:hAnsi="Tahoma" w:cs="Tahoma"/>
        </w:rPr>
        <w:t xml:space="preserve"> она не просто остаётся актуальной, но и приобретает особое значение, в силу того, что мошенники не дремлют и придумывают новые схемы. </w:t>
      </w:r>
    </w:p>
    <w:p w:rsidR="00A52A02" w:rsidRPr="007B1054" w:rsidRDefault="00A52A02" w:rsidP="00A52A02">
      <w:pPr>
        <w:spacing w:after="0" w:line="240" w:lineRule="auto"/>
        <w:ind w:firstLine="709"/>
        <w:jc w:val="both"/>
        <w:rPr>
          <w:rFonts w:ascii="Tahoma" w:hAnsi="Tahoma" w:cs="Tahoma"/>
        </w:rPr>
      </w:pPr>
    </w:p>
    <w:p w:rsidR="0095434A" w:rsidRPr="007B1054" w:rsidRDefault="0095434A" w:rsidP="007B1054">
      <w:pPr>
        <w:spacing w:after="0" w:line="240" w:lineRule="auto"/>
        <w:ind w:firstLine="709"/>
        <w:jc w:val="both"/>
        <w:rPr>
          <w:rFonts w:ascii="Tahoma" w:hAnsi="Tahoma" w:cs="Tahoma"/>
          <w:b/>
        </w:rPr>
      </w:pPr>
      <w:r w:rsidRPr="007B1054">
        <w:rPr>
          <w:rFonts w:ascii="Tahoma" w:hAnsi="Tahoma" w:cs="Tahoma"/>
          <w:b/>
        </w:rPr>
        <w:t>Как защ</w:t>
      </w:r>
      <w:r w:rsidR="006D1CDB" w:rsidRPr="007B1054">
        <w:rPr>
          <w:rFonts w:ascii="Tahoma" w:hAnsi="Tahoma" w:cs="Tahoma"/>
          <w:b/>
        </w:rPr>
        <w:t xml:space="preserve">итить свою недвижимость </w:t>
      </w:r>
      <w:r w:rsidRPr="007B1054">
        <w:rPr>
          <w:rFonts w:ascii="Tahoma" w:hAnsi="Tahoma" w:cs="Tahoma"/>
          <w:b/>
        </w:rPr>
        <w:t>в 2025 году?</w:t>
      </w:r>
      <w:r w:rsidR="007B1054" w:rsidRPr="007B1054">
        <w:rPr>
          <w:rFonts w:ascii="Tahoma" w:hAnsi="Tahoma" w:cs="Tahoma"/>
          <w:b/>
        </w:rPr>
        <w:t xml:space="preserve"> </w:t>
      </w:r>
      <w:r w:rsidRPr="007B1054">
        <w:rPr>
          <w:rFonts w:ascii="Tahoma" w:hAnsi="Tahoma" w:cs="Tahoma"/>
        </w:rPr>
        <w:t xml:space="preserve">Для кого-то данные советы не будут открытием, а для других граждан - полезным советом. </w:t>
      </w:r>
    </w:p>
    <w:p w:rsidR="00A52A02" w:rsidRPr="007B1054" w:rsidRDefault="00A52A02" w:rsidP="00A52A02">
      <w:pPr>
        <w:spacing w:after="0" w:line="240" w:lineRule="auto"/>
        <w:ind w:firstLine="709"/>
        <w:jc w:val="both"/>
        <w:rPr>
          <w:rFonts w:ascii="Tahoma" w:hAnsi="Tahoma" w:cs="Tahoma"/>
        </w:rPr>
      </w:pPr>
    </w:p>
    <w:p w:rsidR="0095434A" w:rsidRPr="007B1054" w:rsidRDefault="0095434A" w:rsidP="00A52A02">
      <w:pPr>
        <w:spacing w:after="0" w:line="240" w:lineRule="auto"/>
        <w:ind w:firstLine="709"/>
        <w:jc w:val="both"/>
        <w:rPr>
          <w:rFonts w:ascii="Tahoma" w:hAnsi="Tahoma" w:cs="Tahoma"/>
        </w:rPr>
      </w:pPr>
      <w:r w:rsidRPr="007B1054">
        <w:rPr>
          <w:rFonts w:ascii="Tahoma" w:hAnsi="Tahoma" w:cs="Tahoma"/>
        </w:rPr>
        <w:t>Первое, что необходимо сделать – это конечно же, зарегистрировать права на все объекты недвижимости, если они еще не зарегистрированы в Едином государственном реестре недвижимости</w:t>
      </w:r>
      <w:r w:rsidR="006C74A9" w:rsidRPr="007B1054">
        <w:rPr>
          <w:rFonts w:ascii="Tahoma" w:hAnsi="Tahoma" w:cs="Tahoma"/>
        </w:rPr>
        <w:t xml:space="preserve"> (ЕГРН)</w:t>
      </w:r>
      <w:r w:rsidRPr="007B1054">
        <w:rPr>
          <w:rFonts w:ascii="Tahoma" w:hAnsi="Tahoma" w:cs="Tahoma"/>
        </w:rPr>
        <w:t xml:space="preserve">. </w:t>
      </w:r>
    </w:p>
    <w:p w:rsidR="00A52A02" w:rsidRPr="007B1054" w:rsidRDefault="00A52A02" w:rsidP="00A52A02">
      <w:pPr>
        <w:spacing w:after="0" w:line="240" w:lineRule="auto"/>
        <w:ind w:firstLine="709"/>
        <w:jc w:val="both"/>
        <w:rPr>
          <w:rFonts w:ascii="Tahoma" w:hAnsi="Tahoma" w:cs="Tahoma"/>
        </w:rPr>
      </w:pPr>
    </w:p>
    <w:p w:rsidR="00A52A02" w:rsidRPr="007B1054" w:rsidRDefault="00A52A02" w:rsidP="00A52A02">
      <w:pPr>
        <w:spacing w:after="0" w:line="240" w:lineRule="auto"/>
        <w:ind w:firstLine="709"/>
        <w:jc w:val="both"/>
        <w:rPr>
          <w:rFonts w:ascii="Tahoma" w:hAnsi="Tahoma" w:cs="Tahoma"/>
        </w:rPr>
      </w:pPr>
      <w:r w:rsidRPr="007B1054">
        <w:rPr>
          <w:rFonts w:ascii="Tahoma" w:hAnsi="Tahoma" w:cs="Tahoma"/>
        </w:rPr>
        <w:t>Помимо этого, мы рекомендовали бы сделать межевание земельного участка, при отсутствии установленных границ в ЕГРН, так как это позволит избежать споров с соседями, самохвата</w:t>
      </w:r>
      <w:r w:rsidR="00923CAD" w:rsidRPr="007B1054">
        <w:rPr>
          <w:rFonts w:ascii="Tahoma" w:hAnsi="Tahoma" w:cs="Tahoma"/>
        </w:rPr>
        <w:t xml:space="preserve"> ими части вашей собственности</w:t>
      </w:r>
      <w:r w:rsidRPr="007B1054">
        <w:rPr>
          <w:rFonts w:ascii="Tahoma" w:hAnsi="Tahoma" w:cs="Tahoma"/>
        </w:rPr>
        <w:t>. Для чего е</w:t>
      </w:r>
      <w:r w:rsidR="00923CAD" w:rsidRPr="007B1054">
        <w:rPr>
          <w:rFonts w:ascii="Tahoma" w:hAnsi="Tahoma" w:cs="Tahoma"/>
        </w:rPr>
        <w:t>щ</w:t>
      </w:r>
      <w:r w:rsidRPr="007B1054">
        <w:rPr>
          <w:rFonts w:ascii="Tahoma" w:hAnsi="Tahoma" w:cs="Tahoma"/>
        </w:rPr>
        <w:t xml:space="preserve">е делать межевание земельного участка </w:t>
      </w:r>
      <w:r w:rsidR="00923CAD" w:rsidRPr="007B1054">
        <w:rPr>
          <w:rFonts w:ascii="Tahoma" w:hAnsi="Tahoma" w:cs="Tahoma"/>
        </w:rPr>
        <w:t xml:space="preserve">- </w:t>
      </w:r>
      <w:r w:rsidRPr="007B1054">
        <w:rPr>
          <w:rFonts w:ascii="Tahoma" w:hAnsi="Tahoma" w:cs="Tahoma"/>
        </w:rPr>
        <w:t xml:space="preserve">читайте в нашей статье по ссылке </w:t>
      </w:r>
      <w:hyperlink r:id="rId6" w:history="1">
        <w:r w:rsidR="00923CAD" w:rsidRPr="007B1054">
          <w:rPr>
            <w:rStyle w:val="a3"/>
            <w:rFonts w:ascii="Tahoma" w:hAnsi="Tahoma" w:cs="Tahoma"/>
            <w:color w:val="auto"/>
            <w:u w:val="none"/>
          </w:rPr>
          <w:t>https://rkc56.ru/faq/3919</w:t>
        </w:r>
      </w:hyperlink>
      <w:r w:rsidR="00923CAD" w:rsidRPr="007B1054">
        <w:rPr>
          <w:rFonts w:ascii="Tahoma" w:hAnsi="Tahoma" w:cs="Tahoma"/>
        </w:rPr>
        <w:t xml:space="preserve"> .</w:t>
      </w:r>
    </w:p>
    <w:p w:rsidR="00A52A02" w:rsidRPr="007B1054" w:rsidRDefault="00A52A02" w:rsidP="00A52A02">
      <w:pPr>
        <w:spacing w:after="0" w:line="240" w:lineRule="auto"/>
        <w:ind w:firstLine="709"/>
        <w:jc w:val="both"/>
        <w:rPr>
          <w:rFonts w:ascii="Tahoma" w:hAnsi="Tahoma" w:cs="Tahoma"/>
        </w:rPr>
      </w:pPr>
    </w:p>
    <w:p w:rsidR="006C74A9" w:rsidRPr="007B1054" w:rsidRDefault="00AC7D24" w:rsidP="00230CE5">
      <w:pPr>
        <w:spacing w:after="0" w:line="240" w:lineRule="auto"/>
        <w:ind w:firstLine="709"/>
        <w:jc w:val="both"/>
        <w:rPr>
          <w:rFonts w:ascii="Tahoma" w:hAnsi="Tahoma" w:cs="Tahoma"/>
        </w:rPr>
      </w:pPr>
      <w:r w:rsidRPr="007B1054">
        <w:rPr>
          <w:rFonts w:ascii="Tahoma" w:hAnsi="Tahoma" w:cs="Tahoma"/>
        </w:rPr>
        <w:t xml:space="preserve">Второе - </w:t>
      </w:r>
      <w:r w:rsidR="0095434A" w:rsidRPr="007B1054">
        <w:rPr>
          <w:rFonts w:ascii="Tahoma" w:hAnsi="Tahoma" w:cs="Tahoma"/>
        </w:rPr>
        <w:t xml:space="preserve">обновить свои контактные данные, содержащиеся в </w:t>
      </w:r>
      <w:r w:rsidR="006C74A9" w:rsidRPr="007B1054">
        <w:rPr>
          <w:rFonts w:ascii="Tahoma" w:hAnsi="Tahoma" w:cs="Tahoma"/>
        </w:rPr>
        <w:t>ЕГРН</w:t>
      </w:r>
      <w:r w:rsidR="0095434A" w:rsidRPr="007B1054">
        <w:rPr>
          <w:rFonts w:ascii="Tahoma" w:hAnsi="Tahoma" w:cs="Tahoma"/>
        </w:rPr>
        <w:t>. Для чего?</w:t>
      </w:r>
      <w:r w:rsidR="006C74A9" w:rsidRPr="007B1054">
        <w:rPr>
          <w:rFonts w:ascii="Tahoma" w:hAnsi="Tahoma" w:cs="Tahoma"/>
        </w:rPr>
        <w:t xml:space="preserve"> </w:t>
      </w:r>
      <w:r w:rsidR="006D1CDB" w:rsidRPr="007B1054">
        <w:rPr>
          <w:rFonts w:ascii="Tahoma" w:hAnsi="Tahoma" w:cs="Tahoma"/>
        </w:rPr>
        <w:t xml:space="preserve">При проведении дистанционных, онлайн </w:t>
      </w:r>
      <w:r w:rsidR="006C74A9" w:rsidRPr="007B1054">
        <w:rPr>
          <w:rFonts w:ascii="Tahoma" w:hAnsi="Tahoma" w:cs="Tahoma"/>
        </w:rPr>
        <w:t>сделок</w:t>
      </w:r>
      <w:r w:rsidR="006D1CDB" w:rsidRPr="007B1054">
        <w:rPr>
          <w:rFonts w:ascii="Tahoma" w:hAnsi="Tahoma" w:cs="Tahoma"/>
        </w:rPr>
        <w:t>, которые сейчас достаточно популярны,</w:t>
      </w:r>
      <w:r w:rsidR="006C74A9" w:rsidRPr="007B1054">
        <w:rPr>
          <w:rFonts w:ascii="Tahoma" w:hAnsi="Tahoma" w:cs="Tahoma"/>
        </w:rPr>
        <w:t xml:space="preserve"> </w:t>
      </w:r>
      <w:r w:rsidR="00230CE5" w:rsidRPr="007B1054">
        <w:rPr>
          <w:rFonts w:ascii="Tahoma" w:hAnsi="Tahoma" w:cs="Tahoma"/>
        </w:rPr>
        <w:t>собственникам</w:t>
      </w:r>
      <w:r w:rsidR="006C74A9" w:rsidRPr="007B1054">
        <w:rPr>
          <w:rFonts w:ascii="Tahoma" w:hAnsi="Tahoma" w:cs="Tahoma"/>
        </w:rPr>
        <w:t xml:space="preserve"> недвижимости будут об этом сообщать. При наличии в ЕГРН адреса электронной почты или почтового адреса собственника, </w:t>
      </w:r>
      <w:r w:rsidR="00230CE5" w:rsidRPr="007B1054">
        <w:rPr>
          <w:rFonts w:ascii="Tahoma" w:hAnsi="Tahoma" w:cs="Tahoma"/>
        </w:rPr>
        <w:t>в случае</w:t>
      </w:r>
      <w:r w:rsidR="006C74A9" w:rsidRPr="007B1054">
        <w:rPr>
          <w:rFonts w:ascii="Tahoma" w:hAnsi="Tahoma" w:cs="Tahoma"/>
        </w:rPr>
        <w:t xml:space="preserve"> поступлении электронных документов</w:t>
      </w:r>
      <w:r w:rsidR="00230CE5" w:rsidRPr="007B1054">
        <w:rPr>
          <w:rFonts w:ascii="Tahoma" w:hAnsi="Tahoma" w:cs="Tahoma"/>
        </w:rPr>
        <w:t xml:space="preserve">, </w:t>
      </w:r>
      <w:r w:rsidR="006C74A9" w:rsidRPr="007B1054">
        <w:rPr>
          <w:rFonts w:ascii="Tahoma" w:hAnsi="Tahoma" w:cs="Tahoma"/>
        </w:rPr>
        <w:t xml:space="preserve">орган регистрации </w:t>
      </w:r>
      <w:r w:rsidR="00230CE5" w:rsidRPr="007B1054">
        <w:rPr>
          <w:rFonts w:ascii="Tahoma" w:hAnsi="Tahoma" w:cs="Tahoma"/>
        </w:rPr>
        <w:t>прав в тот же день направит уведомление</w:t>
      </w:r>
      <w:r w:rsidR="006C74A9" w:rsidRPr="007B1054">
        <w:rPr>
          <w:rFonts w:ascii="Tahoma" w:hAnsi="Tahoma" w:cs="Tahoma"/>
        </w:rPr>
        <w:t>. То есть, если Вы сами подали документы – то</w:t>
      </w:r>
      <w:r w:rsidR="00230CE5" w:rsidRPr="007B1054">
        <w:rPr>
          <w:rFonts w:ascii="Tahoma" w:hAnsi="Tahoma" w:cs="Tahoma"/>
        </w:rPr>
        <w:t xml:space="preserve"> убедитесь, что они поступили, а</w:t>
      </w:r>
      <w:r w:rsidR="006C74A9" w:rsidRPr="007B1054">
        <w:rPr>
          <w:rFonts w:ascii="Tahoma" w:hAnsi="Tahoma" w:cs="Tahoma"/>
        </w:rPr>
        <w:t xml:space="preserve"> если </w:t>
      </w:r>
      <w:r w:rsidR="00230CE5" w:rsidRPr="007B1054">
        <w:rPr>
          <w:rFonts w:ascii="Tahoma" w:hAnsi="Tahoma" w:cs="Tahoma"/>
        </w:rPr>
        <w:t>нет</w:t>
      </w:r>
      <w:r w:rsidR="006C74A9" w:rsidRPr="007B1054">
        <w:rPr>
          <w:rFonts w:ascii="Tahoma" w:hAnsi="Tahoma" w:cs="Tahoma"/>
        </w:rPr>
        <w:t xml:space="preserve"> - узнаете о попытке третьих лиц осущест</w:t>
      </w:r>
      <w:r w:rsidR="006D1CDB" w:rsidRPr="007B1054">
        <w:rPr>
          <w:rFonts w:ascii="Tahoma" w:hAnsi="Tahoma" w:cs="Tahoma"/>
        </w:rPr>
        <w:t>вить сделку без в</w:t>
      </w:r>
      <w:r w:rsidR="006C74A9" w:rsidRPr="007B1054">
        <w:rPr>
          <w:rFonts w:ascii="Tahoma" w:hAnsi="Tahoma" w:cs="Tahoma"/>
        </w:rPr>
        <w:t>ашего участия.</w:t>
      </w:r>
    </w:p>
    <w:p w:rsidR="00AC7D24" w:rsidRPr="007B1054" w:rsidRDefault="00AC7D24" w:rsidP="00A52A02">
      <w:pPr>
        <w:spacing w:after="0" w:line="240" w:lineRule="auto"/>
        <w:ind w:firstLine="709"/>
        <w:jc w:val="both"/>
        <w:rPr>
          <w:rFonts w:ascii="Tahoma" w:hAnsi="Tahoma" w:cs="Tahoma"/>
        </w:rPr>
      </w:pPr>
    </w:p>
    <w:p w:rsidR="00AC7D24" w:rsidRPr="007B1054" w:rsidRDefault="00AC7D24" w:rsidP="00A52A02">
      <w:pPr>
        <w:spacing w:after="0" w:line="240" w:lineRule="auto"/>
        <w:ind w:firstLine="709"/>
        <w:jc w:val="both"/>
        <w:rPr>
          <w:rFonts w:ascii="Tahoma" w:hAnsi="Tahoma" w:cs="Tahoma"/>
        </w:rPr>
      </w:pPr>
      <w:r w:rsidRPr="007B1054">
        <w:rPr>
          <w:rFonts w:ascii="Tahoma" w:hAnsi="Tahoma" w:cs="Tahoma"/>
        </w:rPr>
        <w:t xml:space="preserve">Переживать не стоит, все данные скрыты от третьих лиц Федеральным законом от 27.07.2006 года № 152-ФЗ "О персональных данных", </w:t>
      </w:r>
      <w:r w:rsidRPr="007B1054">
        <w:rPr>
          <w:rFonts w:ascii="Tahoma" w:hAnsi="Tahoma" w:cs="Tahoma"/>
          <w:shd w:val="clear" w:color="auto" w:fill="FFFFFF"/>
        </w:rPr>
        <w:t xml:space="preserve">в соответствии с которым </w:t>
      </w:r>
      <w:hyperlink r:id="rId7" w:history="1">
        <w:r w:rsidRPr="007B1054">
          <w:rPr>
            <w:rStyle w:val="a3"/>
            <w:rFonts w:ascii="Tahoma" w:hAnsi="Tahoma" w:cs="Tahoma"/>
            <w:color w:val="auto"/>
            <w:u w:val="none"/>
            <w:shd w:val="clear" w:color="auto" w:fill="FFFFFF"/>
          </w:rPr>
          <w:t xml:space="preserve">персональные данные собственника </w:t>
        </w:r>
        <w:r w:rsidR="00230CE5" w:rsidRPr="007B1054">
          <w:rPr>
            <w:rStyle w:val="a3"/>
            <w:rFonts w:ascii="Tahoma" w:hAnsi="Tahoma" w:cs="Tahoma"/>
            <w:color w:val="auto"/>
            <w:u w:val="none"/>
            <w:shd w:val="clear" w:color="auto" w:fill="FFFFFF"/>
          </w:rPr>
          <w:t xml:space="preserve">теперь </w:t>
        </w:r>
        <w:r w:rsidRPr="007B1054">
          <w:rPr>
            <w:rStyle w:val="a3"/>
            <w:rFonts w:ascii="Tahoma" w:hAnsi="Tahoma" w:cs="Tahoma"/>
            <w:color w:val="auto"/>
            <w:u w:val="none"/>
            <w:shd w:val="clear" w:color="auto" w:fill="FFFFFF"/>
          </w:rPr>
          <w:t>не включаются в выписку ЕГРН</w:t>
        </w:r>
      </w:hyperlink>
      <w:bookmarkStart w:id="2" w:name="OLE_LINK1"/>
      <w:bookmarkStart w:id="3" w:name="OLE_LINK2"/>
      <w:r w:rsidR="00230CE5" w:rsidRPr="007B1054">
        <w:rPr>
          <w:rStyle w:val="a3"/>
          <w:rFonts w:ascii="Tahoma" w:hAnsi="Tahoma" w:cs="Tahoma"/>
          <w:color w:val="auto"/>
          <w:u w:val="none"/>
          <w:shd w:val="clear" w:color="auto" w:fill="FFFFFF"/>
        </w:rPr>
        <w:t xml:space="preserve"> (за исключением некоторых категорий заявителей, например, нотариуса или самого собственника). </w:t>
      </w:r>
    </w:p>
    <w:bookmarkEnd w:id="2"/>
    <w:bookmarkEnd w:id="3"/>
    <w:p w:rsidR="00A52A02" w:rsidRPr="007B1054" w:rsidRDefault="00A52A02" w:rsidP="00A52A02">
      <w:pPr>
        <w:spacing w:after="0" w:line="240" w:lineRule="auto"/>
        <w:ind w:firstLine="709"/>
        <w:jc w:val="both"/>
        <w:rPr>
          <w:rFonts w:ascii="Tahoma" w:hAnsi="Tahoma" w:cs="Tahoma"/>
        </w:rPr>
      </w:pPr>
    </w:p>
    <w:p w:rsidR="006C74A9" w:rsidRPr="007B1054" w:rsidRDefault="006C74A9" w:rsidP="00A52A02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lang w:eastAsia="ru-RU"/>
        </w:rPr>
      </w:pPr>
      <w:r w:rsidRPr="007B1054">
        <w:rPr>
          <w:rFonts w:ascii="Tahoma" w:hAnsi="Tahoma" w:cs="Tahoma"/>
        </w:rPr>
        <w:t xml:space="preserve">Третье, внести в ЕГРН </w:t>
      </w:r>
      <w:r w:rsidRPr="007B1054">
        <w:rPr>
          <w:rFonts w:ascii="Tahoma" w:eastAsia="Times New Roman" w:hAnsi="Tahoma" w:cs="Tahoma"/>
          <w:b/>
          <w:lang w:eastAsia="ru-RU"/>
        </w:rPr>
        <w:t>запись о невозможности государственной регистрации права без личного участия правообладателя.</w:t>
      </w:r>
    </w:p>
    <w:p w:rsidR="00A52A02" w:rsidRPr="007B1054" w:rsidRDefault="00A52A02" w:rsidP="00A52A02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lang w:eastAsia="ru-RU"/>
        </w:rPr>
      </w:pPr>
    </w:p>
    <w:p w:rsidR="006C74A9" w:rsidRPr="007B1054" w:rsidRDefault="006D1CDB" w:rsidP="00A52A02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b/>
          <w:bCs/>
          <w:sz w:val="22"/>
          <w:szCs w:val="22"/>
        </w:rPr>
      </w:pPr>
      <w:r w:rsidRPr="007B1054">
        <w:rPr>
          <w:rFonts w:ascii="Tahoma" w:hAnsi="Tahoma" w:cs="Tahoma"/>
          <w:sz w:val="22"/>
          <w:szCs w:val="22"/>
        </w:rPr>
        <w:t>П</w:t>
      </w:r>
      <w:r w:rsidR="006C74A9" w:rsidRPr="007B1054">
        <w:rPr>
          <w:rFonts w:ascii="Tahoma" w:hAnsi="Tahoma" w:cs="Tahoma"/>
          <w:sz w:val="22"/>
          <w:szCs w:val="22"/>
        </w:rPr>
        <w:t>ри наличии такой записи в ЕГРН регистрация перехода, прекращения, ограничения права или обременения производится </w:t>
      </w:r>
      <w:r w:rsidR="006C74A9" w:rsidRPr="007B1054">
        <w:rPr>
          <w:rFonts w:ascii="Tahoma" w:hAnsi="Tahoma" w:cs="Tahoma"/>
          <w:b/>
          <w:bCs/>
          <w:sz w:val="22"/>
          <w:szCs w:val="22"/>
        </w:rPr>
        <w:t>только </w:t>
      </w:r>
      <w:r w:rsidR="006C74A9" w:rsidRPr="007B1054">
        <w:rPr>
          <w:rFonts w:ascii="Tahoma" w:hAnsi="Tahoma" w:cs="Tahoma"/>
          <w:sz w:val="22"/>
          <w:szCs w:val="22"/>
        </w:rPr>
        <w:t>при личном обращении собственника объекта недвижимости (или его законного представителя, например, опекуна).</w:t>
      </w:r>
      <w:r w:rsidRPr="007B1054">
        <w:rPr>
          <w:rFonts w:ascii="Tahoma" w:hAnsi="Tahoma" w:cs="Tahoma"/>
          <w:sz w:val="22"/>
          <w:szCs w:val="22"/>
        </w:rPr>
        <w:t xml:space="preserve"> При обращении иного лица </w:t>
      </w:r>
      <w:r w:rsidR="006C74A9" w:rsidRPr="007B1054">
        <w:rPr>
          <w:rFonts w:ascii="Tahoma" w:hAnsi="Tahoma" w:cs="Tahoma"/>
          <w:sz w:val="22"/>
          <w:szCs w:val="22"/>
        </w:rPr>
        <w:t>документы </w:t>
      </w:r>
      <w:r w:rsidR="006C74A9" w:rsidRPr="007B1054">
        <w:rPr>
          <w:rFonts w:ascii="Tahoma" w:hAnsi="Tahoma" w:cs="Tahoma"/>
          <w:b/>
          <w:bCs/>
          <w:sz w:val="22"/>
          <w:szCs w:val="22"/>
        </w:rPr>
        <w:t>возвращаются без рассмотрения.</w:t>
      </w:r>
    </w:p>
    <w:p w:rsidR="00A52A02" w:rsidRPr="007B1054" w:rsidRDefault="00A52A02" w:rsidP="00A52A02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2"/>
          <w:szCs w:val="22"/>
        </w:rPr>
      </w:pPr>
    </w:p>
    <w:p w:rsidR="007B1054" w:rsidRPr="007B1054" w:rsidRDefault="006C74A9" w:rsidP="007B1054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2"/>
          <w:szCs w:val="22"/>
        </w:rPr>
      </w:pPr>
      <w:r w:rsidRPr="007B1054">
        <w:rPr>
          <w:rFonts w:ascii="Tahoma" w:hAnsi="Tahoma" w:cs="Tahoma"/>
          <w:sz w:val="22"/>
          <w:szCs w:val="22"/>
        </w:rPr>
        <w:t>Как оформить такую запись?</w:t>
      </w:r>
      <w:r w:rsidR="006D1CDB" w:rsidRPr="007B1054">
        <w:rPr>
          <w:rFonts w:ascii="Tahoma" w:hAnsi="Tahoma" w:cs="Tahoma"/>
          <w:sz w:val="22"/>
          <w:szCs w:val="22"/>
        </w:rPr>
        <w:t xml:space="preserve"> </w:t>
      </w:r>
      <w:r w:rsidRPr="007B1054">
        <w:rPr>
          <w:rFonts w:ascii="Tahoma" w:hAnsi="Tahoma" w:cs="Tahoma"/>
          <w:sz w:val="22"/>
          <w:szCs w:val="22"/>
        </w:rPr>
        <w:t xml:space="preserve">Необходимо подать заявление в </w:t>
      </w:r>
      <w:r w:rsidR="006D1CDB" w:rsidRPr="007B1054">
        <w:rPr>
          <w:rFonts w:ascii="Tahoma" w:hAnsi="Tahoma" w:cs="Tahoma"/>
          <w:sz w:val="22"/>
          <w:szCs w:val="22"/>
        </w:rPr>
        <w:t>любом отделении МФЦ</w:t>
      </w:r>
      <w:r w:rsidR="00A52A02" w:rsidRPr="007B1054">
        <w:rPr>
          <w:rFonts w:ascii="Tahoma" w:hAnsi="Tahoma" w:cs="Tahoma"/>
          <w:sz w:val="22"/>
          <w:szCs w:val="22"/>
        </w:rPr>
        <w:t xml:space="preserve"> или через портал «</w:t>
      </w:r>
      <w:proofErr w:type="spellStart"/>
      <w:r w:rsidR="00A52A02" w:rsidRPr="007B1054">
        <w:rPr>
          <w:rFonts w:ascii="Tahoma" w:hAnsi="Tahoma" w:cs="Tahoma"/>
          <w:sz w:val="22"/>
          <w:szCs w:val="22"/>
        </w:rPr>
        <w:t>Госулуги</w:t>
      </w:r>
      <w:proofErr w:type="spellEnd"/>
      <w:r w:rsidR="00A52A02" w:rsidRPr="007B1054">
        <w:rPr>
          <w:rFonts w:ascii="Tahoma" w:hAnsi="Tahoma" w:cs="Tahoma"/>
          <w:sz w:val="22"/>
          <w:szCs w:val="22"/>
        </w:rPr>
        <w:t xml:space="preserve">». </w:t>
      </w:r>
      <w:r w:rsidR="006D1CDB" w:rsidRPr="007B1054">
        <w:rPr>
          <w:rFonts w:ascii="Tahoma" w:hAnsi="Tahoma" w:cs="Tahoma"/>
          <w:sz w:val="22"/>
          <w:szCs w:val="22"/>
        </w:rPr>
        <w:t xml:space="preserve"> </w:t>
      </w:r>
    </w:p>
    <w:p w:rsidR="00A52A02" w:rsidRPr="007B1054" w:rsidRDefault="00A52A02" w:rsidP="00A52A02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2"/>
          <w:szCs w:val="22"/>
        </w:rPr>
      </w:pPr>
    </w:p>
    <w:p w:rsidR="006D1CDB" w:rsidRDefault="006D1CDB" w:rsidP="00A52A02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2"/>
          <w:szCs w:val="22"/>
          <w:shd w:val="clear" w:color="auto" w:fill="FFFFFF"/>
        </w:rPr>
      </w:pPr>
      <w:r w:rsidRPr="007B1054">
        <w:rPr>
          <w:rFonts w:ascii="Tahoma" w:hAnsi="Tahoma" w:cs="Tahoma"/>
          <w:sz w:val="22"/>
          <w:szCs w:val="22"/>
        </w:rPr>
        <w:t xml:space="preserve">Отметим, что </w:t>
      </w:r>
      <w:r w:rsidRPr="007B1054">
        <w:rPr>
          <w:rFonts w:ascii="Tahoma" w:hAnsi="Tahoma" w:cs="Tahoma"/>
          <w:sz w:val="22"/>
          <w:szCs w:val="22"/>
          <w:shd w:val="clear" w:color="auto" w:fill="FFFFFF"/>
        </w:rPr>
        <w:t>в любое время данный запрет можно снять по желанию собственника, по решению государственного регистратора прав (одновременно с осуществляемой при личном участии собственника государственной регистрацией перехода или прекращения права собственности) и по решению суда.</w:t>
      </w:r>
    </w:p>
    <w:p w:rsidR="007B1054" w:rsidRDefault="007B1054" w:rsidP="00A52A02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2"/>
          <w:szCs w:val="22"/>
          <w:shd w:val="clear" w:color="auto" w:fill="FFFFFF"/>
        </w:rPr>
      </w:pPr>
    </w:p>
    <w:p w:rsidR="007B1054" w:rsidRDefault="007B1054" w:rsidP="00A52A02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2"/>
          <w:szCs w:val="22"/>
          <w:shd w:val="clear" w:color="auto" w:fill="FFFFFF"/>
        </w:rPr>
      </w:pPr>
    </w:p>
    <w:p w:rsidR="007B1054" w:rsidRDefault="007B1054" w:rsidP="00A52A02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2"/>
          <w:szCs w:val="22"/>
          <w:shd w:val="clear" w:color="auto" w:fill="FFFFFF"/>
        </w:rPr>
      </w:pPr>
    </w:p>
    <w:p w:rsidR="007B1054" w:rsidRPr="007B1054" w:rsidRDefault="007B1054" w:rsidP="00A52A02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2"/>
          <w:szCs w:val="22"/>
          <w:shd w:val="clear" w:color="auto" w:fill="FFFFFF"/>
        </w:rPr>
      </w:pPr>
    </w:p>
    <w:p w:rsidR="00A52A02" w:rsidRPr="007B1054" w:rsidRDefault="00A52A02" w:rsidP="00A52A02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2"/>
          <w:szCs w:val="22"/>
          <w:shd w:val="clear" w:color="auto" w:fill="FFFFFF"/>
        </w:rPr>
      </w:pPr>
    </w:p>
    <w:p w:rsidR="00A52A02" w:rsidRPr="00AC7D24" w:rsidRDefault="00A52A02" w:rsidP="00A52A02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2"/>
          <w:szCs w:val="22"/>
        </w:rPr>
      </w:pPr>
      <w:bookmarkStart w:id="4" w:name="_GoBack"/>
      <w:r w:rsidRPr="007B1054">
        <w:rPr>
          <w:rFonts w:ascii="Tahoma" w:hAnsi="Tahoma" w:cs="Tahoma"/>
          <w:sz w:val="22"/>
          <w:szCs w:val="22"/>
          <w:shd w:val="clear" w:color="auto" w:fill="FFFFFF"/>
        </w:rPr>
        <w:t xml:space="preserve">Надеемся, что такие простые действия помогут Вам избежать неприятных ситуаций. </w:t>
      </w:r>
      <w:bookmarkEnd w:id="4"/>
      <w:r w:rsidRPr="007B1054">
        <w:rPr>
          <w:rFonts w:ascii="Tahoma" w:hAnsi="Tahoma" w:cs="Tahoma"/>
          <w:sz w:val="22"/>
          <w:szCs w:val="22"/>
          <w:shd w:val="clear" w:color="auto" w:fill="FFFFFF"/>
        </w:rPr>
        <w:t xml:space="preserve">Если у Вас появятся вопросы – задавайте их </w:t>
      </w:r>
      <w:r w:rsidR="00923CAD" w:rsidRPr="007B1054">
        <w:rPr>
          <w:rFonts w:ascii="Tahoma" w:hAnsi="Tahoma" w:cs="Tahoma"/>
          <w:sz w:val="22"/>
          <w:szCs w:val="22"/>
          <w:shd w:val="clear" w:color="auto" w:fill="FFFFFF"/>
        </w:rPr>
        <w:t>на нашем сайте</w:t>
      </w:r>
      <w:r w:rsidRPr="007B1054">
        <w:rPr>
          <w:rFonts w:ascii="Tahoma" w:hAnsi="Tahoma" w:cs="Tahoma"/>
          <w:sz w:val="22"/>
          <w:szCs w:val="22"/>
          <w:shd w:val="clear" w:color="auto" w:fill="FFFFFF"/>
        </w:rPr>
        <w:t xml:space="preserve"> </w:t>
      </w:r>
      <w:proofErr w:type="spellStart"/>
      <w:r w:rsidRPr="007B1054">
        <w:rPr>
          <w:rFonts w:ascii="Tahoma" w:hAnsi="Tahoma" w:cs="Tahoma"/>
          <w:sz w:val="22"/>
          <w:szCs w:val="22"/>
          <w:shd w:val="clear" w:color="auto" w:fill="FFFFFF"/>
          <w:lang w:val="en-US"/>
        </w:rPr>
        <w:t>rkc</w:t>
      </w:r>
      <w:proofErr w:type="spellEnd"/>
      <w:r w:rsidRPr="007B1054">
        <w:rPr>
          <w:rFonts w:ascii="Tahoma" w:hAnsi="Tahoma" w:cs="Tahoma"/>
          <w:sz w:val="22"/>
          <w:szCs w:val="22"/>
          <w:shd w:val="clear" w:color="auto" w:fill="FFFFFF"/>
        </w:rPr>
        <w:t>56.</w:t>
      </w:r>
      <w:proofErr w:type="spellStart"/>
      <w:r w:rsidRPr="007B1054">
        <w:rPr>
          <w:rFonts w:ascii="Tahoma" w:hAnsi="Tahoma" w:cs="Tahoma"/>
          <w:sz w:val="22"/>
          <w:szCs w:val="22"/>
          <w:shd w:val="clear" w:color="auto" w:fill="FFFFFF"/>
          <w:lang w:val="en-US"/>
        </w:rPr>
        <w:t>ru</w:t>
      </w:r>
      <w:proofErr w:type="spellEnd"/>
      <w:r w:rsidRPr="007B1054">
        <w:rPr>
          <w:rFonts w:ascii="Tahoma" w:hAnsi="Tahoma" w:cs="Tahoma"/>
          <w:sz w:val="22"/>
          <w:szCs w:val="22"/>
          <w:shd w:val="clear" w:color="auto" w:fill="FFFFFF"/>
        </w:rPr>
        <w:t xml:space="preserve">. </w:t>
      </w:r>
    </w:p>
    <w:bookmarkEnd w:id="0"/>
    <w:bookmarkEnd w:id="1"/>
    <w:p w:rsidR="006C74A9" w:rsidRDefault="006C74A9"/>
    <w:p w:rsidR="00AC7D24" w:rsidRDefault="00AC7D24"/>
    <w:p w:rsidR="00AC7D24" w:rsidRPr="00B625A1" w:rsidRDefault="00AC7D24" w:rsidP="00AC7D24">
      <w:pPr>
        <w:spacing w:after="0" w:line="240" w:lineRule="auto"/>
        <w:jc w:val="both"/>
        <w:rPr>
          <w:rFonts w:ascii="Tahoma" w:hAnsi="Tahoma" w:cs="Tahoma"/>
          <w:i/>
          <w:sz w:val="18"/>
          <w:szCs w:val="18"/>
        </w:rPr>
      </w:pPr>
      <w:r w:rsidRPr="00B625A1">
        <w:rPr>
          <w:rFonts w:ascii="Tahoma" w:hAnsi="Tahoma" w:cs="Tahoma"/>
          <w:i/>
          <w:sz w:val="18"/>
          <w:szCs w:val="18"/>
        </w:rPr>
        <w:t>Горбачёва Л.Р.</w:t>
      </w:r>
    </w:p>
    <w:p w:rsidR="00AC7D24" w:rsidRPr="00B625A1" w:rsidRDefault="00AC7D24" w:rsidP="00AC7D24">
      <w:pPr>
        <w:spacing w:after="0" w:line="240" w:lineRule="auto"/>
        <w:jc w:val="both"/>
        <w:rPr>
          <w:rFonts w:ascii="Tahoma" w:hAnsi="Tahoma" w:cs="Tahoma"/>
          <w:i/>
          <w:sz w:val="18"/>
          <w:szCs w:val="18"/>
        </w:rPr>
      </w:pPr>
      <w:r w:rsidRPr="00B625A1">
        <w:rPr>
          <w:rFonts w:ascii="Tahoma" w:hAnsi="Tahoma" w:cs="Tahoma"/>
          <w:i/>
          <w:sz w:val="18"/>
          <w:szCs w:val="18"/>
        </w:rPr>
        <w:t>Компания "Региональный кадастровый центр"</w:t>
      </w:r>
    </w:p>
    <w:p w:rsidR="006C74A9" w:rsidRPr="00AC7D24" w:rsidRDefault="00AC7D24" w:rsidP="00AC7D24">
      <w:pPr>
        <w:spacing w:after="0" w:line="240" w:lineRule="auto"/>
        <w:jc w:val="both"/>
        <w:rPr>
          <w:rFonts w:ascii="Tahoma" w:hAnsi="Tahoma" w:cs="Tahoma"/>
        </w:rPr>
      </w:pPr>
      <w:r w:rsidRPr="00B625A1">
        <w:rPr>
          <w:rFonts w:ascii="Tahoma" w:hAnsi="Tahoma" w:cs="Tahoma"/>
          <w:i/>
          <w:sz w:val="18"/>
          <w:szCs w:val="18"/>
        </w:rPr>
        <w:t>г. Оренбург</w:t>
      </w:r>
    </w:p>
    <w:sectPr w:rsidR="006C74A9" w:rsidRPr="00AC7D24" w:rsidSect="007B1054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19B"/>
    <w:rsid w:val="00230CE5"/>
    <w:rsid w:val="00507F49"/>
    <w:rsid w:val="0069019B"/>
    <w:rsid w:val="006C74A9"/>
    <w:rsid w:val="006D1CDB"/>
    <w:rsid w:val="007B1054"/>
    <w:rsid w:val="00923CAD"/>
    <w:rsid w:val="0095434A"/>
    <w:rsid w:val="00A52A02"/>
    <w:rsid w:val="00AC7440"/>
    <w:rsid w:val="00AC7D24"/>
    <w:rsid w:val="00BA7039"/>
    <w:rsid w:val="00CE70A3"/>
    <w:rsid w:val="00D4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898B9-1B34-4A3B-9FCE-4A113624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6C7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23CA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7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7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9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kc56.ru/news/550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kc56.ru/faq/391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56EEC-BB8E-4269-8C52-01C2FC290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Радиковна Горбачёва</dc:creator>
  <cp:keywords/>
  <dc:description/>
  <cp:lastModifiedBy>Лилия Радиковна Горбачёва</cp:lastModifiedBy>
  <cp:revision>4</cp:revision>
  <cp:lastPrinted>2025-02-12T09:23:00Z</cp:lastPrinted>
  <dcterms:created xsi:type="dcterms:W3CDTF">2025-02-12T12:25:00Z</dcterms:created>
  <dcterms:modified xsi:type="dcterms:W3CDTF">2025-02-12T12:53:00Z</dcterms:modified>
</cp:coreProperties>
</file>